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B26F" w14:textId="77777777" w:rsidR="00732E0D" w:rsidRDefault="00732E0D">
      <w:pPr>
        <w:spacing w:after="160"/>
      </w:pPr>
    </w:p>
    <w:p w14:paraId="5DB41C45" w14:textId="2AA42E8C" w:rsidR="005A641E" w:rsidRPr="005A641E" w:rsidRDefault="006E1A42" w:rsidP="005A641E">
      <w:pPr>
        <w:jc w:val="center"/>
      </w:pPr>
      <w:r>
        <w:rPr>
          <w:noProof/>
        </w:rPr>
        <w:drawing>
          <wp:inline distT="0" distB="0" distL="0" distR="0" wp14:anchorId="779A7BEF" wp14:editId="0ABAB1A7">
            <wp:extent cx="1619250" cy="1181100"/>
            <wp:effectExtent l="0" t="0" r="0" b="0"/>
            <wp:docPr id="1892029396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029396" name="Image 2" descr="Une image contenant text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4" b="15765"/>
                    <a:stretch/>
                  </pic:blipFill>
                  <pic:spPr bwMode="auto">
                    <a:xfrm>
                      <a:off x="0" y="0"/>
                      <a:ext cx="1619476" cy="118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AD7C00" w14:textId="128EE308" w:rsidR="00DA25B2" w:rsidRPr="00C01530" w:rsidRDefault="00C01530">
      <w:pPr>
        <w:pStyle w:val="Titre1"/>
        <w:rPr>
          <w:lang w:val="en-GB"/>
        </w:rPr>
      </w:pPr>
      <w:r w:rsidRPr="00C01530">
        <w:rPr>
          <w:lang w:val="en-GB"/>
        </w:rPr>
        <w:t xml:space="preserve">ICASM </w:t>
      </w:r>
      <w:r w:rsidR="006F23BF" w:rsidRPr="00C01530">
        <w:rPr>
          <w:lang w:val="en-GB"/>
        </w:rPr>
        <w:t>2022</w:t>
      </w:r>
      <w:r w:rsidRPr="00C01530">
        <w:rPr>
          <w:lang w:val="en-GB"/>
        </w:rPr>
        <w:t xml:space="preserve"> Activity Report</w:t>
      </w:r>
    </w:p>
    <w:p w14:paraId="577AEC48" w14:textId="77777777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t xml:space="preserve">The </w:t>
      </w:r>
      <w:r w:rsidR="002D7FCA" w:rsidRPr="00C01530">
        <w:rPr>
          <w:lang w:val="en-GB"/>
        </w:rPr>
        <w:t xml:space="preserve">achievements of the </w:t>
      </w:r>
      <w:r w:rsidR="00F05943" w:rsidRPr="00C01530">
        <w:rPr>
          <w:lang w:val="en-GB"/>
        </w:rPr>
        <w:t>year 2022</w:t>
      </w:r>
    </w:p>
    <w:p w14:paraId="21C76FA8" w14:textId="0E20B870" w:rsidR="00DA25B2" w:rsidRPr="00C01530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>At the international level</w:t>
      </w:r>
      <w:r w:rsidR="00D01262" w:rsidRPr="00C01530">
        <w:rPr>
          <w:b/>
          <w:bCs/>
          <w:lang w:val="en-GB"/>
        </w:rPr>
        <w:t xml:space="preserve">: </w:t>
      </w:r>
      <w:r w:rsidR="00C01530">
        <w:rPr>
          <w:b/>
          <w:bCs/>
          <w:lang w:val="en-GB"/>
        </w:rPr>
        <w:t>2</w:t>
      </w:r>
      <w:r w:rsidR="00C01530" w:rsidRPr="00C01530">
        <w:rPr>
          <w:b/>
          <w:bCs/>
          <w:vertAlign w:val="superscript"/>
          <w:lang w:val="en-GB"/>
        </w:rPr>
        <w:t>nd</w:t>
      </w:r>
      <w:r w:rsidR="00C01530">
        <w:rPr>
          <w:b/>
          <w:bCs/>
          <w:lang w:val="en-GB"/>
        </w:rPr>
        <w:t>.</w:t>
      </w:r>
      <w:r w:rsidR="00D01262" w:rsidRPr="00C01530">
        <w:rPr>
          <w:b/>
          <w:bCs/>
          <w:lang w:val="en-GB"/>
        </w:rPr>
        <w:t xml:space="preserve"> campaign against the work of the HCCH</w:t>
      </w:r>
    </w:p>
    <w:p w14:paraId="7B135047" w14:textId="7A877E48" w:rsidR="00DA25B2" w:rsidRDefault="00A128C6" w:rsidP="00157ADF">
      <w:pPr>
        <w:pStyle w:val="Paragraphedeliste"/>
        <w:numPr>
          <w:ilvl w:val="0"/>
          <w:numId w:val="4"/>
        </w:numPr>
        <w:ind w:left="851"/>
        <w:rPr>
          <w:lang w:val="en-GB"/>
        </w:rPr>
      </w:pPr>
      <w:r w:rsidRPr="00C01530">
        <w:rPr>
          <w:lang w:val="en-GB"/>
        </w:rPr>
        <w:t xml:space="preserve">In order to raise critical awareness </w:t>
      </w:r>
      <w:r w:rsidR="00C01530">
        <w:rPr>
          <w:lang w:val="en-GB"/>
        </w:rPr>
        <w:t xml:space="preserve">about </w:t>
      </w:r>
      <w:r w:rsidRPr="00C01530">
        <w:rPr>
          <w:lang w:val="en-GB"/>
        </w:rPr>
        <w:t xml:space="preserve">the work of the Hague Conference on Private International Law (HCCH) a </w:t>
      </w:r>
      <w:r w:rsidR="002102C3" w:rsidRPr="00C01530">
        <w:rPr>
          <w:lang w:val="en-GB"/>
        </w:rPr>
        <w:t xml:space="preserve">2nd petition </w:t>
      </w:r>
      <w:r w:rsidRPr="00C01530">
        <w:rPr>
          <w:lang w:val="en-GB"/>
        </w:rPr>
        <w:t xml:space="preserve">was carried out, together with </w:t>
      </w:r>
      <w:r w:rsidR="002102C3" w:rsidRPr="00C01530">
        <w:rPr>
          <w:lang w:val="en-GB"/>
        </w:rPr>
        <w:t xml:space="preserve">an in-depth analysis of the draft protocol ("Parentage in the context of surrogacy") </w:t>
      </w:r>
      <w:hyperlink r:id="rId6" w:history="1">
        <w:r w:rsidR="00C01530" w:rsidRPr="00D128BE">
          <w:rPr>
            <w:rStyle w:val="Lienhypertexte"/>
            <w:lang w:val="en-GB"/>
          </w:rPr>
          <w:t>http://abolition-ms.org/en/our-actions/international-institutions/hcch-en/analysis-of-the-hague-protocol-for-the-recognition-of-legal-paternity-established-as-a-result-of-an-international-surrogacy-contract/</w:t>
        </w:r>
      </w:hyperlink>
    </w:p>
    <w:p w14:paraId="2EFBA23D" w14:textId="77777777" w:rsidR="00DA25B2" w:rsidRPr="00C01530" w:rsidRDefault="00A128C6" w:rsidP="00157ADF">
      <w:pPr>
        <w:pStyle w:val="Paragraphedeliste"/>
        <w:ind w:left="851"/>
        <w:rPr>
          <w:lang w:val="en-GB"/>
        </w:rPr>
      </w:pPr>
      <w:r w:rsidRPr="00C01530">
        <w:rPr>
          <w:lang w:val="en-GB"/>
        </w:rPr>
        <w:t xml:space="preserve">With the first campaign of 2021, we have gathered 7500 individual signatories and 500 </w:t>
      </w:r>
      <w:r w:rsidRPr="00C01530">
        <w:rPr>
          <w:lang w:val="en-GB"/>
        </w:rPr>
        <w:t>organisations from 65 countries.</w:t>
      </w:r>
    </w:p>
    <w:p w14:paraId="068BCE1D" w14:textId="3AA5B1AE" w:rsidR="00DA25B2" w:rsidRPr="004908ED" w:rsidRDefault="00A128C6" w:rsidP="00157ADF">
      <w:pPr>
        <w:pStyle w:val="Paragraphedeliste"/>
        <w:numPr>
          <w:ilvl w:val="0"/>
          <w:numId w:val="4"/>
        </w:numPr>
        <w:ind w:left="851"/>
      </w:pPr>
      <w:r w:rsidRPr="00C01530">
        <w:rPr>
          <w:lang w:val="en-GB"/>
        </w:rPr>
        <w:t xml:space="preserve">We have also published a </w:t>
      </w:r>
      <w:r w:rsidR="002102C3" w:rsidRPr="00C01530">
        <w:rPr>
          <w:lang w:val="en-GB"/>
        </w:rPr>
        <w:t xml:space="preserve">critical and in-depth analysis of the </w:t>
      </w:r>
      <w:r w:rsidR="00C01530">
        <w:rPr>
          <w:lang w:val="en-GB"/>
        </w:rPr>
        <w:t xml:space="preserve">Verona Principles </w:t>
      </w:r>
      <w:r w:rsidR="002102C3" w:rsidRPr="00C01530">
        <w:rPr>
          <w:lang w:val="en-GB"/>
        </w:rPr>
        <w:t xml:space="preserve"> </w:t>
      </w:r>
      <w:r w:rsidR="006516EB" w:rsidRPr="00C01530">
        <w:rPr>
          <w:lang w:val="en-GB"/>
        </w:rPr>
        <w:t>"</w:t>
      </w:r>
      <w:r w:rsidR="002102C3" w:rsidRPr="00C01530">
        <w:rPr>
          <w:lang w:val="en-GB"/>
        </w:rPr>
        <w:t xml:space="preserve">Principles </w:t>
      </w:r>
      <w:r w:rsidR="006516EB" w:rsidRPr="00C01530">
        <w:rPr>
          <w:lang w:val="en-GB"/>
        </w:rPr>
        <w:t xml:space="preserve">for the protection of the rights of the child born through surrogacy </w:t>
      </w:r>
      <w:r w:rsidRPr="00C01530">
        <w:rPr>
          <w:lang w:val="en-GB"/>
        </w:rPr>
        <w:t xml:space="preserve">issued </w:t>
      </w:r>
      <w:r w:rsidR="006516EB" w:rsidRPr="00C01530">
        <w:rPr>
          <w:lang w:val="en-GB"/>
        </w:rPr>
        <w:t xml:space="preserve">by the International Social Service (February 2021). </w:t>
      </w:r>
      <w:hyperlink r:id="rId7" w:history="1">
        <w:r w:rsidR="00C01530" w:rsidRPr="004908ED">
          <w:rPr>
            <w:rStyle w:val="Lienhypertexte"/>
          </w:rPr>
          <w:t>http://abolition-ms.org/en/our-actions/international-institutions/verona-principles/the-verona-principles-are-a-new-attempt-to-organise-surrogacy-globally/</w:t>
        </w:r>
      </w:hyperlink>
    </w:p>
    <w:p w14:paraId="3C6EDABE" w14:textId="77777777" w:rsidR="00F06811" w:rsidRPr="004908ED" w:rsidRDefault="00F06811" w:rsidP="00C24FB6"/>
    <w:p w14:paraId="4B22A9BD" w14:textId="77777777" w:rsidR="004908ED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>At European level</w:t>
      </w:r>
      <w:r w:rsidR="00D01262" w:rsidRPr="00C01530">
        <w:rPr>
          <w:b/>
          <w:bCs/>
          <w:lang w:val="en-GB"/>
        </w:rPr>
        <w:t xml:space="preserve">: </w:t>
      </w:r>
    </w:p>
    <w:p w14:paraId="40091F26" w14:textId="77777777" w:rsidR="004908ED" w:rsidRDefault="004908ED">
      <w:pPr>
        <w:rPr>
          <w:b/>
          <w:bCs/>
          <w:lang w:val="en-GB"/>
        </w:rPr>
      </w:pPr>
    </w:p>
    <w:p w14:paraId="6B75D5D8" w14:textId="6F2A6182" w:rsidR="004908ED" w:rsidRPr="004908ED" w:rsidRDefault="004908ED" w:rsidP="004908ED">
      <w:pPr>
        <w:ind w:left="708"/>
        <w:rPr>
          <w:b/>
          <w:bCs/>
          <w:lang w:val="en-GB"/>
        </w:rPr>
      </w:pPr>
      <w:r w:rsidRPr="004908ED">
        <w:rPr>
          <w:b/>
          <w:bCs/>
          <w:lang w:val="en-GB"/>
        </w:rPr>
        <w:t>Advocacy</w:t>
      </w:r>
    </w:p>
    <w:p w14:paraId="0C1D3605" w14:textId="3E5D4B41" w:rsidR="004908ED" w:rsidRPr="00926F0B" w:rsidRDefault="004908ED" w:rsidP="004908ED">
      <w:pPr>
        <w:ind w:left="708"/>
        <w:rPr>
          <w:lang w:val="en-GB"/>
        </w:rPr>
      </w:pPr>
      <w:r w:rsidRPr="004908ED">
        <w:rPr>
          <w:lang w:val="en-GB"/>
        </w:rPr>
        <w:t xml:space="preserve">We have expressed our position through contributions, petitions (Petitions Committee of the European Parliament) or letters to the European Commission (Commissioner Dali, Ursula Van der </w:t>
      </w:r>
      <w:proofErr w:type="spellStart"/>
      <w:r w:rsidRPr="004908ED">
        <w:rPr>
          <w:lang w:val="en-GB"/>
        </w:rPr>
        <w:t>Layen</w:t>
      </w:r>
      <w:proofErr w:type="spellEnd"/>
      <w:r w:rsidRPr="004908ED">
        <w:rPr>
          <w:lang w:val="en-GB"/>
        </w:rPr>
        <w:t>) on the draft European directive on violence against women, the revision of the directive</w:t>
      </w:r>
      <w:r>
        <w:rPr>
          <w:lang w:val="en-GB"/>
        </w:rPr>
        <w:t xml:space="preserve"> on </w:t>
      </w:r>
      <w:r w:rsidRPr="004908ED">
        <w:rPr>
          <w:lang w:val="en-GB"/>
        </w:rPr>
        <w:t xml:space="preserve"> trafficking in human beings and </w:t>
      </w:r>
      <w:r>
        <w:rPr>
          <w:lang w:val="en-GB"/>
        </w:rPr>
        <w:t xml:space="preserve">on the </w:t>
      </w:r>
      <w:r w:rsidRPr="00926F0B">
        <w:rPr>
          <w:lang w:val="en-GB"/>
        </w:rPr>
        <w:t xml:space="preserve">« Proposal for a COUNCIL </w:t>
      </w:r>
      <w:r w:rsidR="00F4252C">
        <w:rPr>
          <w:lang w:val="en-GB"/>
        </w:rPr>
        <w:t xml:space="preserve">regulation </w:t>
      </w:r>
      <w:r w:rsidRPr="00926F0B">
        <w:rPr>
          <w:lang w:val="en-GB"/>
        </w:rPr>
        <w:t>on jurisdiction, applicable law, recognition of decisions and acceptance of authentic instruments in matters of parenthood and on the creation of a European Certificate of Parenthood »</w:t>
      </w:r>
    </w:p>
    <w:p w14:paraId="7B545482" w14:textId="77777777" w:rsidR="004908ED" w:rsidRDefault="004908ED">
      <w:pPr>
        <w:rPr>
          <w:b/>
          <w:bCs/>
          <w:lang w:val="en-GB"/>
        </w:rPr>
      </w:pPr>
    </w:p>
    <w:p w14:paraId="03CA8B4F" w14:textId="75B6A7E8" w:rsidR="00DA25B2" w:rsidRPr="00C01530" w:rsidRDefault="00921CE2" w:rsidP="004908ED">
      <w:pPr>
        <w:ind w:left="708"/>
        <w:rPr>
          <w:b/>
          <w:bCs/>
          <w:lang w:val="en-GB"/>
        </w:rPr>
      </w:pPr>
      <w:r w:rsidRPr="00C01530">
        <w:rPr>
          <w:b/>
          <w:bCs/>
          <w:lang w:val="en-GB"/>
        </w:rPr>
        <w:t xml:space="preserve">Campaigns in partnership </w:t>
      </w:r>
    </w:p>
    <w:p w14:paraId="517899FD" w14:textId="77777777" w:rsidR="00DA25B2" w:rsidRPr="00C01530" w:rsidRDefault="00A128C6">
      <w:pPr>
        <w:ind w:left="708"/>
        <w:rPr>
          <w:lang w:val="en-GB"/>
        </w:rPr>
      </w:pPr>
      <w:r w:rsidRPr="00C01530">
        <w:rPr>
          <w:lang w:val="en-GB"/>
        </w:rPr>
        <w:t>With Stop Surrogacy Now UK</w:t>
      </w:r>
      <w:r w:rsidR="00D50D7C" w:rsidRPr="00C01530">
        <w:rPr>
          <w:lang w:val="en-GB"/>
        </w:rPr>
        <w:t xml:space="preserve">, campaign to </w:t>
      </w:r>
      <w:r w:rsidR="006516EB" w:rsidRPr="00C01530">
        <w:rPr>
          <w:lang w:val="en-GB"/>
        </w:rPr>
        <w:t xml:space="preserve">raise political awareness and stop </w:t>
      </w:r>
      <w:r w:rsidR="00D50D7C" w:rsidRPr="00C01530">
        <w:rPr>
          <w:lang w:val="en-GB"/>
        </w:rPr>
        <w:t xml:space="preserve">the proposed </w:t>
      </w:r>
      <w:r w:rsidR="00BC2741" w:rsidRPr="00C01530">
        <w:rPr>
          <w:lang w:val="en-GB"/>
        </w:rPr>
        <w:t>legalisation of cross-border surrogacy</w:t>
      </w:r>
      <w:r w:rsidR="008D279B" w:rsidRPr="00C01530">
        <w:rPr>
          <w:lang w:val="en-GB"/>
        </w:rPr>
        <w:t>.</w:t>
      </w:r>
    </w:p>
    <w:p w14:paraId="1AB86D5B" w14:textId="23243989" w:rsidR="00DA25B2" w:rsidRDefault="00A128C6">
      <w:pPr>
        <w:ind w:left="708"/>
        <w:rPr>
          <w:lang w:val="en-GB"/>
        </w:rPr>
      </w:pPr>
      <w:r w:rsidRPr="00C01530">
        <w:rPr>
          <w:lang w:val="en-GB"/>
        </w:rPr>
        <w:t xml:space="preserve">With </w:t>
      </w:r>
      <w:proofErr w:type="spellStart"/>
      <w:r w:rsidR="00414C12" w:rsidRPr="00C01530">
        <w:rPr>
          <w:lang w:val="en-GB"/>
        </w:rPr>
        <w:t>ENoMW</w:t>
      </w:r>
      <w:proofErr w:type="spellEnd"/>
      <w:r w:rsidR="00414C12" w:rsidRPr="00C01530">
        <w:rPr>
          <w:lang w:val="en-GB"/>
        </w:rPr>
        <w:t xml:space="preserve"> </w:t>
      </w:r>
      <w:r w:rsidR="00C9063A" w:rsidRPr="00C01530">
        <w:rPr>
          <w:lang w:val="en-GB"/>
        </w:rPr>
        <w:t>, EWL and CAP international</w:t>
      </w:r>
      <w:r w:rsidR="00414C12" w:rsidRPr="00C01530">
        <w:rPr>
          <w:lang w:val="en-GB"/>
        </w:rPr>
        <w:t xml:space="preserve">: a </w:t>
      </w:r>
      <w:r w:rsidR="003E5C6F" w:rsidRPr="00C01530">
        <w:rPr>
          <w:lang w:val="en-GB"/>
        </w:rPr>
        <w:t xml:space="preserve">joint statement to </w:t>
      </w:r>
      <w:r w:rsidR="00F97AB3" w:rsidRPr="00C01530">
        <w:rPr>
          <w:lang w:val="en-GB"/>
        </w:rPr>
        <w:t xml:space="preserve">display </w:t>
      </w:r>
      <w:r w:rsidR="001D5119" w:rsidRPr="00C01530">
        <w:rPr>
          <w:lang w:val="en-GB"/>
        </w:rPr>
        <w:t xml:space="preserve">and disseminate a </w:t>
      </w:r>
      <w:r w:rsidR="00BB4CFF" w:rsidRPr="00C01530">
        <w:rPr>
          <w:lang w:val="en-GB"/>
        </w:rPr>
        <w:t xml:space="preserve">shared </w:t>
      </w:r>
      <w:r w:rsidR="001D5119" w:rsidRPr="00C01530">
        <w:rPr>
          <w:lang w:val="en-GB"/>
        </w:rPr>
        <w:t xml:space="preserve">position </w:t>
      </w:r>
      <w:r w:rsidR="0079106F" w:rsidRPr="00C01530">
        <w:rPr>
          <w:lang w:val="en-GB"/>
        </w:rPr>
        <w:t xml:space="preserve">that </w:t>
      </w:r>
      <w:r w:rsidR="00C06297">
        <w:rPr>
          <w:lang w:val="en-GB"/>
        </w:rPr>
        <w:t>surrogacy</w:t>
      </w:r>
      <w:r w:rsidR="0079106F" w:rsidRPr="00C01530">
        <w:rPr>
          <w:lang w:val="en-GB"/>
        </w:rPr>
        <w:t xml:space="preserve"> is violence </w:t>
      </w:r>
      <w:r w:rsidR="00793525" w:rsidRPr="00C01530">
        <w:rPr>
          <w:lang w:val="en-GB"/>
        </w:rPr>
        <w:t xml:space="preserve">against </w:t>
      </w:r>
      <w:r w:rsidR="0079106F" w:rsidRPr="00C01530">
        <w:rPr>
          <w:lang w:val="en-GB"/>
        </w:rPr>
        <w:t xml:space="preserve">women and, for cross-border </w:t>
      </w:r>
      <w:r w:rsidR="00C06297">
        <w:rPr>
          <w:lang w:val="en-GB"/>
        </w:rPr>
        <w:t>surrogacy</w:t>
      </w:r>
      <w:r w:rsidR="0079106F" w:rsidRPr="00C01530">
        <w:rPr>
          <w:lang w:val="en-GB"/>
        </w:rPr>
        <w:t xml:space="preserve">, human trafficking. The statement was signed by </w:t>
      </w:r>
      <w:r w:rsidR="007047A0" w:rsidRPr="00C01530">
        <w:rPr>
          <w:lang w:val="en-GB"/>
        </w:rPr>
        <w:t xml:space="preserve">200 </w:t>
      </w:r>
      <w:r w:rsidR="00520CF6" w:rsidRPr="00C01530">
        <w:rPr>
          <w:lang w:val="en-GB"/>
        </w:rPr>
        <w:t xml:space="preserve">organisations from </w:t>
      </w:r>
      <w:r w:rsidR="007047A0" w:rsidRPr="00C01530">
        <w:rPr>
          <w:lang w:val="en-GB"/>
        </w:rPr>
        <w:t xml:space="preserve">36 countries. </w:t>
      </w:r>
      <w:hyperlink r:id="rId8" w:history="1">
        <w:r w:rsidR="00BB3B86" w:rsidRPr="00D128BE">
          <w:rPr>
            <w:rStyle w:val="Lienhypertexte"/>
            <w:lang w:val="en-GB"/>
          </w:rPr>
          <w:t>http://abolition-ms.org/en/non-classe/common-statement-on-surrogacy/</w:t>
        </w:r>
      </w:hyperlink>
    </w:p>
    <w:p w14:paraId="636BC13B" w14:textId="77777777" w:rsidR="00BB3B86" w:rsidRPr="00BB3B86" w:rsidRDefault="00BB3B86">
      <w:pPr>
        <w:ind w:left="708"/>
        <w:rPr>
          <w:lang w:val="en-GB"/>
        </w:rPr>
      </w:pPr>
    </w:p>
    <w:p w14:paraId="56FBBB8E" w14:textId="77777777" w:rsidR="00DA25B2" w:rsidRPr="00C01530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 xml:space="preserve">Productions </w:t>
      </w:r>
    </w:p>
    <w:p w14:paraId="12571F1D" w14:textId="77777777" w:rsidR="008D279B" w:rsidRPr="00C01530" w:rsidRDefault="00BB7C49" w:rsidP="00C24FB6">
      <w:pPr>
        <w:rPr>
          <w:lang w:val="en-GB"/>
        </w:rPr>
      </w:pPr>
      <w:r w:rsidRPr="00C01530">
        <w:rPr>
          <w:lang w:val="en-GB"/>
        </w:rPr>
        <w:t xml:space="preserve"> </w:t>
      </w:r>
    </w:p>
    <w:p w14:paraId="33515DEC" w14:textId="675D1FA2" w:rsidR="00DA25B2" w:rsidRPr="00157ADF" w:rsidRDefault="00A128C6" w:rsidP="00157ADF">
      <w:pPr>
        <w:pStyle w:val="Paragraphedeliste"/>
        <w:numPr>
          <w:ilvl w:val="0"/>
          <w:numId w:val="5"/>
        </w:numPr>
        <w:rPr>
          <w:lang w:val="en-GB"/>
        </w:rPr>
      </w:pPr>
      <w:r w:rsidRPr="00157ADF">
        <w:rPr>
          <w:lang w:val="en-GB"/>
        </w:rPr>
        <w:t xml:space="preserve">The </w:t>
      </w:r>
      <w:r w:rsidR="00EA3B96" w:rsidRPr="00157ADF">
        <w:rPr>
          <w:lang w:val="en-GB"/>
        </w:rPr>
        <w:t>Migrant Women in the Reproductive Industry Survey</w:t>
      </w:r>
      <w:r w:rsidR="00BB3B86" w:rsidRPr="00157ADF">
        <w:rPr>
          <w:lang w:val="en-GB"/>
        </w:rPr>
        <w:t xml:space="preserve"> (together with </w:t>
      </w:r>
      <w:proofErr w:type="spellStart"/>
      <w:r w:rsidR="00BB3B86" w:rsidRPr="00157ADF">
        <w:rPr>
          <w:lang w:val="en-GB"/>
        </w:rPr>
        <w:t>ENoMW</w:t>
      </w:r>
      <w:proofErr w:type="spellEnd"/>
      <w:r w:rsidR="00BB3B86" w:rsidRPr="00157ADF">
        <w:rPr>
          <w:lang w:val="en-GB"/>
        </w:rPr>
        <w:t xml:space="preserve"> )</w:t>
      </w:r>
      <w:r w:rsidR="006B017A">
        <w:rPr>
          <w:lang w:val="en-GB"/>
        </w:rPr>
        <w:t>.</w:t>
      </w:r>
      <w:r w:rsidR="006B017A">
        <w:rPr>
          <w:lang w:val="en-GB"/>
        </w:rPr>
        <w:br/>
      </w:r>
      <w:r w:rsidR="006B017A" w:rsidRPr="006B017A">
        <w:rPr>
          <w:lang w:val="en-GB"/>
        </w:rPr>
        <w:t>http://abolition-ms.org/en/non-classe/migrant-women-and-reproductive-exploitation1-in-the-surrogacy-industry-joint-investigation-by-enomw-icasm/</w:t>
      </w:r>
    </w:p>
    <w:p w14:paraId="538CFE06" w14:textId="77777777" w:rsidR="00EA3B96" w:rsidRPr="00C01530" w:rsidRDefault="00EA3B96" w:rsidP="00C24FB6">
      <w:pPr>
        <w:rPr>
          <w:lang w:val="en-GB"/>
        </w:rPr>
      </w:pPr>
    </w:p>
    <w:p w14:paraId="62FA1D78" w14:textId="047B275E" w:rsidR="00DA25B2" w:rsidRPr="00157ADF" w:rsidRDefault="00A128C6" w:rsidP="00157ADF">
      <w:pPr>
        <w:pStyle w:val="Paragraphedeliste"/>
        <w:numPr>
          <w:ilvl w:val="0"/>
          <w:numId w:val="5"/>
        </w:numPr>
        <w:rPr>
          <w:lang w:val="en-GB"/>
        </w:rPr>
      </w:pPr>
      <w:r w:rsidRPr="00157ADF">
        <w:rPr>
          <w:lang w:val="en-GB"/>
        </w:rPr>
        <w:t xml:space="preserve">The mapping of violence that allows us to position </w:t>
      </w:r>
      <w:r w:rsidR="00C01530" w:rsidRPr="00157ADF">
        <w:rPr>
          <w:lang w:val="en-GB"/>
        </w:rPr>
        <w:t>SURROGACY</w:t>
      </w:r>
      <w:r w:rsidR="00EA3B96" w:rsidRPr="00157ADF">
        <w:rPr>
          <w:lang w:val="en-GB"/>
        </w:rPr>
        <w:t xml:space="preserve"> among violence due to the reproductive exploitation of women </w:t>
      </w:r>
      <w:r w:rsidR="001D1A50" w:rsidRPr="00157ADF">
        <w:rPr>
          <w:lang w:val="en-GB"/>
        </w:rPr>
        <w:t xml:space="preserve">* </w:t>
      </w:r>
      <w:hyperlink r:id="rId9" w:history="1">
        <w:r w:rsidR="0062475C" w:rsidRPr="00157ADF">
          <w:rPr>
            <w:rStyle w:val="Lienhypertexte"/>
            <w:lang w:val="en-GB"/>
          </w:rPr>
          <w:t>http://abolition-ms.org/nos-actions-fr/contexte-</w:t>
        </w:r>
        <w:r w:rsidR="00C01530" w:rsidRPr="00157ADF">
          <w:rPr>
            <w:rStyle w:val="Lienhypertexte"/>
            <w:lang w:val="en-GB"/>
          </w:rPr>
          <w:t>surrogacy</w:t>
        </w:r>
        <w:r w:rsidR="0062475C" w:rsidRPr="00157ADF">
          <w:rPr>
            <w:rStyle w:val="Lienhypertexte"/>
            <w:lang w:val="en-GB"/>
          </w:rPr>
          <w:t>/cartographie-des-violences-contre-les-femmes/</w:t>
        </w:r>
      </w:hyperlink>
      <w:r w:rsidR="00BB3B86" w:rsidRPr="00157ADF">
        <w:rPr>
          <w:rStyle w:val="Lienhypertexte"/>
          <w:lang w:val="en-GB"/>
        </w:rPr>
        <w:t xml:space="preserve"> </w:t>
      </w:r>
      <w:r w:rsidR="00BB3B86" w:rsidRPr="00157ADF">
        <w:rPr>
          <w:rStyle w:val="Lienhypertexte"/>
          <w:color w:val="auto"/>
          <w:lang w:val="en-GB"/>
        </w:rPr>
        <w:t>(only in French so far)</w:t>
      </w:r>
    </w:p>
    <w:p w14:paraId="30497703" w14:textId="77777777" w:rsidR="0062475C" w:rsidRPr="00C01530" w:rsidRDefault="0062475C" w:rsidP="00EA3B96">
      <w:pPr>
        <w:ind w:left="708"/>
        <w:rPr>
          <w:lang w:val="en-GB"/>
        </w:rPr>
      </w:pPr>
    </w:p>
    <w:p w14:paraId="0D676F95" w14:textId="0A97B086" w:rsidR="00DA25B2" w:rsidRPr="00157ADF" w:rsidRDefault="009B7220" w:rsidP="00157ADF">
      <w:pPr>
        <w:pStyle w:val="Paragraphedeliste"/>
        <w:numPr>
          <w:ilvl w:val="0"/>
          <w:numId w:val="5"/>
        </w:numPr>
        <w:rPr>
          <w:lang w:val="en-GB"/>
        </w:rPr>
      </w:pPr>
      <w:r w:rsidRPr="00157ADF">
        <w:rPr>
          <w:lang w:val="en-GB"/>
        </w:rPr>
        <w:t xml:space="preserve">The mapping of MEPs' positions </w:t>
      </w:r>
      <w:r w:rsidR="00810EEA" w:rsidRPr="00157ADF">
        <w:rPr>
          <w:lang w:val="en-GB"/>
        </w:rPr>
        <w:t xml:space="preserve">when voting on </w:t>
      </w:r>
      <w:r w:rsidR="002F4138" w:rsidRPr="00157ADF">
        <w:rPr>
          <w:lang w:val="en-GB"/>
        </w:rPr>
        <w:t xml:space="preserve">the amendment proposed by </w:t>
      </w:r>
      <w:r w:rsidR="002F4138" w:rsidRPr="00157ADF">
        <w:rPr>
          <w:rStyle w:val="lev"/>
          <w:lang w:val="en-GB"/>
        </w:rPr>
        <w:t xml:space="preserve">The Left </w:t>
      </w:r>
      <w:r w:rsidR="002F4138" w:rsidRPr="00157ADF">
        <w:rPr>
          <w:lang w:val="en-GB"/>
        </w:rPr>
        <w:t>in late 2021 for the "</w:t>
      </w:r>
      <w:r w:rsidR="002F4138" w:rsidRPr="00157ADF">
        <w:rPr>
          <w:rStyle w:val="Accentuation"/>
          <w:lang w:val="en-GB"/>
        </w:rPr>
        <w:t>European Parliament's Annual Report on Human Rights and Democracy in the World and the European Union's Policy on the matter - Annual Report 2021</w:t>
      </w:r>
      <w:r w:rsidR="002F4138" w:rsidRPr="00157ADF">
        <w:rPr>
          <w:lang w:val="en-GB"/>
        </w:rPr>
        <w:t xml:space="preserve">" </w:t>
      </w:r>
      <w:hyperlink r:id="rId10" w:history="1">
        <w:r w:rsidRPr="00157ADF">
          <w:rPr>
            <w:rStyle w:val="Lienhypertexte"/>
            <w:lang w:val="en-GB"/>
          </w:rPr>
          <w:t>http://abolition-ms.org/nos-actions-fr/contexte-gpa/cartographie-des-violences-contre-les-femmes/</w:t>
        </w:r>
      </w:hyperlink>
      <w:r w:rsidR="00705CEC" w:rsidRPr="00157ADF">
        <w:rPr>
          <w:lang w:val="en-GB"/>
        </w:rPr>
        <w:t xml:space="preserve"> </w:t>
      </w:r>
      <w:r w:rsidR="00705CEC" w:rsidRPr="00157ADF">
        <w:rPr>
          <w:rStyle w:val="Lienhypertexte"/>
          <w:color w:val="auto"/>
          <w:lang w:val="en-GB"/>
        </w:rPr>
        <w:t>(only in French so far)</w:t>
      </w:r>
    </w:p>
    <w:p w14:paraId="5430512A" w14:textId="77777777" w:rsidR="00810EEA" w:rsidRPr="00C01530" w:rsidRDefault="00810EEA" w:rsidP="00EA3B96">
      <w:pPr>
        <w:ind w:left="708"/>
        <w:rPr>
          <w:lang w:val="en-GB"/>
        </w:rPr>
      </w:pPr>
    </w:p>
    <w:p w14:paraId="5CA68E46" w14:textId="276109FF" w:rsidR="00DA25B2" w:rsidRPr="00157ADF" w:rsidRDefault="00A128C6" w:rsidP="00157ADF">
      <w:pPr>
        <w:pStyle w:val="Paragraphedeliste"/>
        <w:numPr>
          <w:ilvl w:val="0"/>
          <w:numId w:val="5"/>
        </w:numPr>
        <w:rPr>
          <w:lang w:val="en-GB"/>
        </w:rPr>
      </w:pPr>
      <w:r w:rsidRPr="00157ADF">
        <w:rPr>
          <w:lang w:val="en-GB"/>
        </w:rPr>
        <w:t>The release of the book in French "</w:t>
      </w:r>
      <w:proofErr w:type="spellStart"/>
      <w:r w:rsidRPr="00157ADF">
        <w:rPr>
          <w:i/>
          <w:iCs/>
          <w:lang w:val="en-GB"/>
        </w:rPr>
        <w:t>Ventres</w:t>
      </w:r>
      <w:proofErr w:type="spellEnd"/>
      <w:r w:rsidRPr="00157ADF">
        <w:rPr>
          <w:i/>
          <w:iCs/>
          <w:lang w:val="en-GB"/>
        </w:rPr>
        <w:t xml:space="preserve"> à </w:t>
      </w:r>
      <w:proofErr w:type="spellStart"/>
      <w:r w:rsidRPr="00157ADF">
        <w:rPr>
          <w:i/>
          <w:iCs/>
          <w:lang w:val="en-GB"/>
        </w:rPr>
        <w:t>louer</w:t>
      </w:r>
      <w:proofErr w:type="spellEnd"/>
      <w:r w:rsidRPr="00157ADF">
        <w:rPr>
          <w:i/>
          <w:iCs/>
          <w:lang w:val="en-GB"/>
        </w:rPr>
        <w:t xml:space="preserve">, </w:t>
      </w:r>
      <w:proofErr w:type="spellStart"/>
      <w:r w:rsidRPr="00157ADF">
        <w:rPr>
          <w:i/>
          <w:iCs/>
          <w:lang w:val="en-GB"/>
        </w:rPr>
        <w:t>une</w:t>
      </w:r>
      <w:proofErr w:type="spellEnd"/>
      <w:r w:rsidRPr="00157ADF">
        <w:rPr>
          <w:i/>
          <w:iCs/>
          <w:lang w:val="en-GB"/>
        </w:rPr>
        <w:t xml:space="preserve"> critique </w:t>
      </w:r>
      <w:proofErr w:type="spellStart"/>
      <w:r w:rsidRPr="00157ADF">
        <w:rPr>
          <w:i/>
          <w:iCs/>
          <w:lang w:val="en-GB"/>
        </w:rPr>
        <w:t>féministe</w:t>
      </w:r>
      <w:proofErr w:type="spellEnd"/>
      <w:r w:rsidRPr="00157ADF">
        <w:rPr>
          <w:i/>
          <w:iCs/>
          <w:lang w:val="en-GB"/>
        </w:rPr>
        <w:t xml:space="preserve"> de la </w:t>
      </w:r>
      <w:r w:rsidR="00C01530" w:rsidRPr="00157ADF">
        <w:rPr>
          <w:i/>
          <w:iCs/>
          <w:lang w:val="en-GB"/>
        </w:rPr>
        <w:t>SURROGACY</w:t>
      </w:r>
      <w:r w:rsidRPr="00157ADF">
        <w:rPr>
          <w:i/>
          <w:iCs/>
          <w:lang w:val="en-GB"/>
        </w:rPr>
        <w:t xml:space="preserve"> - </w:t>
      </w:r>
      <w:proofErr w:type="spellStart"/>
      <w:r w:rsidRPr="00157ADF">
        <w:rPr>
          <w:i/>
          <w:iCs/>
          <w:lang w:val="en-GB"/>
        </w:rPr>
        <w:t>l'échappée</w:t>
      </w:r>
      <w:proofErr w:type="spellEnd"/>
      <w:r w:rsidR="00F05943" w:rsidRPr="00157ADF">
        <w:rPr>
          <w:lang w:val="en-GB"/>
        </w:rPr>
        <w:t xml:space="preserve">" </w:t>
      </w:r>
      <w:r w:rsidR="003962CA" w:rsidRPr="00157ADF">
        <w:rPr>
          <w:lang w:val="en-GB"/>
        </w:rPr>
        <w:t xml:space="preserve">22 contributions </w:t>
      </w:r>
      <w:r w:rsidR="005E3D3B" w:rsidRPr="00157ADF">
        <w:rPr>
          <w:lang w:val="en-GB"/>
        </w:rPr>
        <w:t xml:space="preserve">from 11 </w:t>
      </w:r>
      <w:r w:rsidR="00D056C3" w:rsidRPr="00157ADF">
        <w:rPr>
          <w:lang w:val="en-GB"/>
        </w:rPr>
        <w:t xml:space="preserve">countries. </w:t>
      </w:r>
      <w:r w:rsidR="00300EA6" w:rsidRPr="00157ADF">
        <w:rPr>
          <w:lang w:val="en-GB"/>
        </w:rPr>
        <w:t xml:space="preserve">Previously published in 2021 </w:t>
      </w:r>
      <w:r w:rsidRPr="00157ADF">
        <w:rPr>
          <w:i/>
          <w:iCs/>
          <w:lang w:val="en-GB"/>
        </w:rPr>
        <w:t xml:space="preserve">Towards the abolition of surrogate motherhood - </w:t>
      </w:r>
      <w:r w:rsidRPr="00157ADF">
        <w:rPr>
          <w:lang w:val="en-GB"/>
        </w:rPr>
        <w:t>Spinifex press</w:t>
      </w:r>
      <w:r w:rsidR="00CB40D6" w:rsidRPr="00157ADF">
        <w:rPr>
          <w:lang w:val="en-GB"/>
        </w:rPr>
        <w:t xml:space="preserve">. </w:t>
      </w:r>
      <w:r w:rsidR="00BF4071" w:rsidRPr="00157ADF">
        <w:rPr>
          <w:lang w:val="en-GB"/>
        </w:rPr>
        <w:t xml:space="preserve">This publication linked </w:t>
      </w:r>
      <w:r w:rsidR="003962CA" w:rsidRPr="00157ADF">
        <w:rPr>
          <w:lang w:val="en-GB"/>
        </w:rPr>
        <w:t xml:space="preserve">authors </w:t>
      </w:r>
      <w:r w:rsidR="00BF4071" w:rsidRPr="00157ADF">
        <w:rPr>
          <w:lang w:val="en-GB"/>
        </w:rPr>
        <w:t xml:space="preserve">from 11 countries and </w:t>
      </w:r>
      <w:r w:rsidR="007D6A5F" w:rsidRPr="00157ADF">
        <w:rPr>
          <w:lang w:val="en-GB"/>
        </w:rPr>
        <w:t xml:space="preserve">greatly </w:t>
      </w:r>
      <w:r w:rsidR="00F05943" w:rsidRPr="00157ADF">
        <w:rPr>
          <w:lang w:val="en-GB"/>
        </w:rPr>
        <w:t xml:space="preserve">expanded our communication possibilities to the </w:t>
      </w:r>
      <w:proofErr w:type="gramStart"/>
      <w:r w:rsidR="00F05943" w:rsidRPr="00157ADF">
        <w:rPr>
          <w:lang w:val="en-GB"/>
        </w:rPr>
        <w:t>general public</w:t>
      </w:r>
      <w:proofErr w:type="gramEnd"/>
      <w:r w:rsidR="00F05943" w:rsidRPr="00157ADF">
        <w:rPr>
          <w:lang w:val="en-GB"/>
        </w:rPr>
        <w:t xml:space="preserve">. </w:t>
      </w:r>
    </w:p>
    <w:p w14:paraId="7CAD0159" w14:textId="785BB2C2" w:rsidR="00DA25B2" w:rsidRPr="00C01530" w:rsidRDefault="00A128C6">
      <w:pPr>
        <w:ind w:left="708"/>
        <w:rPr>
          <w:lang w:val="en-GB"/>
        </w:rPr>
      </w:pPr>
      <w:r w:rsidRPr="00C01530">
        <w:rPr>
          <w:lang w:val="en-GB"/>
        </w:rPr>
        <w:t xml:space="preserve">On 25 November 2022 the Italian translation </w:t>
      </w:r>
      <w:r w:rsidRPr="00C01530">
        <w:rPr>
          <w:i/>
          <w:iCs/>
          <w:lang w:val="en-GB"/>
        </w:rPr>
        <w:t xml:space="preserve">Per </w:t>
      </w:r>
      <w:proofErr w:type="spellStart"/>
      <w:r w:rsidRPr="00C01530">
        <w:rPr>
          <w:i/>
          <w:iCs/>
          <w:lang w:val="en-GB"/>
        </w:rPr>
        <w:t>l'abolizione</w:t>
      </w:r>
      <w:proofErr w:type="spellEnd"/>
      <w:r w:rsidRPr="00C01530">
        <w:rPr>
          <w:i/>
          <w:iCs/>
          <w:lang w:val="en-GB"/>
        </w:rPr>
        <w:t xml:space="preserve"> </w:t>
      </w:r>
      <w:proofErr w:type="spellStart"/>
      <w:r w:rsidRPr="00C01530">
        <w:rPr>
          <w:i/>
          <w:iCs/>
          <w:lang w:val="en-GB"/>
        </w:rPr>
        <w:t>dell</w:t>
      </w:r>
      <w:r w:rsidRPr="00C01530">
        <w:rPr>
          <w:i/>
          <w:iCs/>
          <w:lang w:val="en-GB"/>
        </w:rPr>
        <w:t>a</w:t>
      </w:r>
      <w:proofErr w:type="spellEnd"/>
      <w:r w:rsidRPr="00C01530">
        <w:rPr>
          <w:i/>
          <w:iCs/>
          <w:lang w:val="en-GB"/>
        </w:rPr>
        <w:t xml:space="preserve"> </w:t>
      </w:r>
      <w:proofErr w:type="spellStart"/>
      <w:r w:rsidRPr="00C01530">
        <w:rPr>
          <w:i/>
          <w:iCs/>
          <w:lang w:val="en-GB"/>
        </w:rPr>
        <w:t>maternità</w:t>
      </w:r>
      <w:proofErr w:type="spellEnd"/>
      <w:r w:rsidRPr="00C01530">
        <w:rPr>
          <w:i/>
          <w:iCs/>
          <w:lang w:val="en-GB"/>
        </w:rPr>
        <w:t xml:space="preserve"> </w:t>
      </w:r>
      <w:proofErr w:type="spellStart"/>
      <w:r w:rsidRPr="00C01530">
        <w:rPr>
          <w:i/>
          <w:iCs/>
          <w:lang w:val="en-GB"/>
        </w:rPr>
        <w:t>surrogata</w:t>
      </w:r>
      <w:proofErr w:type="spellEnd"/>
      <w:r w:rsidRPr="00C01530">
        <w:rPr>
          <w:i/>
          <w:iCs/>
          <w:lang w:val="en-GB"/>
        </w:rPr>
        <w:t xml:space="preserve"> </w:t>
      </w:r>
      <w:r w:rsidRPr="00C01530">
        <w:rPr>
          <w:lang w:val="en-GB"/>
        </w:rPr>
        <w:t xml:space="preserve">was published </w:t>
      </w:r>
      <w:r w:rsidRPr="00C01530">
        <w:rPr>
          <w:i/>
          <w:iCs/>
          <w:lang w:val="en-GB"/>
        </w:rPr>
        <w:t xml:space="preserve">by </w:t>
      </w:r>
      <w:r w:rsidR="008F604E" w:rsidRPr="00C01530">
        <w:rPr>
          <w:lang w:val="en-GB"/>
        </w:rPr>
        <w:t xml:space="preserve">Ortica </w:t>
      </w:r>
      <w:proofErr w:type="spellStart"/>
      <w:r w:rsidR="004E78DD" w:rsidRPr="00C01530">
        <w:rPr>
          <w:lang w:val="en-GB"/>
        </w:rPr>
        <w:t>editrice</w:t>
      </w:r>
      <w:proofErr w:type="spellEnd"/>
      <w:r w:rsidR="004E78DD" w:rsidRPr="00C01530">
        <w:rPr>
          <w:lang w:val="en-GB"/>
        </w:rPr>
        <w:t xml:space="preserve">. The Spanish version (published in 2023) was completed by Berta O. </w:t>
      </w:r>
      <w:proofErr w:type="spellStart"/>
      <w:r w:rsidR="004E78DD" w:rsidRPr="00C01530">
        <w:rPr>
          <w:lang w:val="en-GB"/>
        </w:rPr>
        <w:t>Gracia</w:t>
      </w:r>
      <w:proofErr w:type="spellEnd"/>
      <w:r w:rsidR="004E78DD" w:rsidRPr="00C01530">
        <w:rPr>
          <w:lang w:val="en-GB"/>
        </w:rPr>
        <w:t xml:space="preserve"> in 2022.</w:t>
      </w:r>
    </w:p>
    <w:p w14:paraId="14199F15" w14:textId="36D7E44E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t xml:space="preserve">A year rich in communication </w:t>
      </w:r>
    </w:p>
    <w:p w14:paraId="35F8A3E6" w14:textId="1B07C84F" w:rsidR="00DA25B2" w:rsidRPr="00C01530" w:rsidRDefault="00705CEC">
      <w:pPr>
        <w:ind w:left="708"/>
        <w:rPr>
          <w:lang w:val="en-GB"/>
        </w:rPr>
      </w:pPr>
      <w:r>
        <w:rPr>
          <w:lang w:val="en-GB"/>
        </w:rPr>
        <w:t xml:space="preserve">In </w:t>
      </w:r>
      <w:r w:rsidRPr="00C01530">
        <w:rPr>
          <w:lang w:val="en-GB"/>
        </w:rPr>
        <w:t xml:space="preserve"> 2022 </w:t>
      </w:r>
      <w:r>
        <w:rPr>
          <w:lang w:val="en-GB"/>
        </w:rPr>
        <w:t xml:space="preserve">we managed to issue </w:t>
      </w:r>
      <w:r w:rsidRPr="00C01530">
        <w:rPr>
          <w:lang w:val="en-GB"/>
        </w:rPr>
        <w:t xml:space="preserve">54 </w:t>
      </w:r>
      <w:r w:rsidR="0033393F" w:rsidRPr="00C01530">
        <w:rPr>
          <w:lang w:val="en-GB"/>
        </w:rPr>
        <w:t xml:space="preserve">communication actions </w:t>
      </w:r>
      <w:r w:rsidR="00106799" w:rsidRPr="00C01530">
        <w:rPr>
          <w:lang w:val="en-GB"/>
        </w:rPr>
        <w:t xml:space="preserve">(details in annex), </w:t>
      </w:r>
    </w:p>
    <w:p w14:paraId="1EB47C08" w14:textId="0AA6358A" w:rsidR="00DA25B2" w:rsidRPr="00C01530" w:rsidRDefault="00157ADF">
      <w:pPr>
        <w:tabs>
          <w:tab w:val="left" w:pos="4820"/>
        </w:tabs>
        <w:ind w:left="1416"/>
        <w:rPr>
          <w:lang w:val="en-GB"/>
        </w:rPr>
      </w:pPr>
      <w:r>
        <w:rPr>
          <w:lang w:val="en-GB"/>
        </w:rPr>
        <w:t>P</w:t>
      </w:r>
      <w:r w:rsidRPr="00C01530">
        <w:rPr>
          <w:lang w:val="en-GB"/>
        </w:rPr>
        <w:t>ress article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9</w:t>
      </w:r>
    </w:p>
    <w:p w14:paraId="0D0711B5" w14:textId="185A206B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>Press release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2</w:t>
      </w:r>
    </w:p>
    <w:p w14:paraId="633EF537" w14:textId="549A7872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>Digital Conference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21</w:t>
      </w:r>
    </w:p>
    <w:p w14:paraId="01521C1F" w14:textId="450B8382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>Face-to-face conference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10</w:t>
      </w:r>
    </w:p>
    <w:p w14:paraId="460D7C45" w14:textId="65C0E0C0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 xml:space="preserve">Interview Channel </w:t>
      </w:r>
      <w:proofErr w:type="spellStart"/>
      <w:r w:rsidRPr="00C01530">
        <w:rPr>
          <w:lang w:val="en-GB"/>
        </w:rPr>
        <w:t>youtube</w:t>
      </w:r>
      <w:proofErr w:type="spellEnd"/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3</w:t>
      </w:r>
    </w:p>
    <w:p w14:paraId="0E6546F3" w14:textId="337B0D60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>Press interview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4</w:t>
      </w:r>
    </w:p>
    <w:p w14:paraId="5E5F9C16" w14:textId="12BCFDBC" w:rsidR="00DA25B2" w:rsidRPr="00C01530" w:rsidRDefault="00A128C6">
      <w:pPr>
        <w:tabs>
          <w:tab w:val="left" w:pos="4820"/>
        </w:tabs>
        <w:ind w:left="1416"/>
        <w:rPr>
          <w:lang w:val="en-GB"/>
        </w:rPr>
      </w:pPr>
      <w:r w:rsidRPr="00C01530">
        <w:rPr>
          <w:lang w:val="en-GB"/>
        </w:rPr>
        <w:t>Radio interview</w:t>
      </w:r>
      <w:r w:rsidR="00705CEC">
        <w:rPr>
          <w:lang w:val="en-GB"/>
        </w:rPr>
        <w:t xml:space="preserve"> </w:t>
      </w:r>
      <w:r w:rsidR="00705CEC">
        <w:rPr>
          <w:lang w:val="en-GB"/>
        </w:rPr>
        <w:tab/>
      </w:r>
      <w:r w:rsidRPr="00C01530">
        <w:rPr>
          <w:lang w:val="en-GB"/>
        </w:rPr>
        <w:t>5</w:t>
      </w:r>
    </w:p>
    <w:p w14:paraId="14F3E098" w14:textId="77777777" w:rsidR="0033393F" w:rsidRPr="00C01530" w:rsidRDefault="0033393F" w:rsidP="003D7CC8">
      <w:pPr>
        <w:rPr>
          <w:lang w:val="en-GB"/>
        </w:rPr>
      </w:pPr>
    </w:p>
    <w:p w14:paraId="6AFBF092" w14:textId="5514FFD8" w:rsidR="00DA25B2" w:rsidRPr="00C01530" w:rsidRDefault="00C01530">
      <w:pPr>
        <w:ind w:left="708"/>
        <w:rPr>
          <w:lang w:val="en-GB"/>
        </w:rPr>
      </w:pPr>
      <w:r w:rsidRPr="00C01530">
        <w:rPr>
          <w:lang w:val="en-GB"/>
        </w:rPr>
        <w:t>ICASM</w:t>
      </w:r>
      <w:r w:rsidR="0033393F" w:rsidRPr="00C01530">
        <w:rPr>
          <w:lang w:val="en-GB"/>
        </w:rPr>
        <w:t xml:space="preserve"> social networks </w:t>
      </w:r>
      <w:r w:rsidRPr="00C01530">
        <w:rPr>
          <w:lang w:val="en-GB"/>
        </w:rPr>
        <w:t xml:space="preserve">are </w:t>
      </w:r>
      <w:r w:rsidR="00254A23" w:rsidRPr="00C01530">
        <w:rPr>
          <w:lang w:val="en-GB"/>
        </w:rPr>
        <w:t>growing in popularity</w:t>
      </w:r>
      <w:r w:rsidRPr="00C01530">
        <w:rPr>
          <w:lang w:val="en-GB"/>
        </w:rPr>
        <w:t>:</w:t>
      </w:r>
    </w:p>
    <w:p w14:paraId="5E490A92" w14:textId="75AB07B7" w:rsidR="00DA25B2" w:rsidRPr="00C01530" w:rsidRDefault="00A128C6">
      <w:pPr>
        <w:ind w:left="708"/>
        <w:rPr>
          <w:lang w:val="en-GB"/>
        </w:rPr>
      </w:pPr>
      <w:r w:rsidRPr="00C01530">
        <w:rPr>
          <w:lang w:val="en-GB"/>
        </w:rPr>
        <w:t>Good progress on twitter thanks t</w:t>
      </w:r>
      <w:r w:rsidRPr="00C01530">
        <w:rPr>
          <w:lang w:val="en-GB"/>
        </w:rPr>
        <w:t xml:space="preserve">o Berta O. Garcia and Eva </w:t>
      </w:r>
      <w:proofErr w:type="spellStart"/>
      <w:r w:rsidRPr="00C01530">
        <w:rPr>
          <w:lang w:val="en-GB"/>
        </w:rPr>
        <w:t>Guttierez</w:t>
      </w:r>
      <w:proofErr w:type="spellEnd"/>
      <w:r w:rsidRPr="00C01530">
        <w:rPr>
          <w:lang w:val="en-GB"/>
        </w:rPr>
        <w:t xml:space="preserve"> </w:t>
      </w:r>
      <w:r w:rsidR="000E3E4A" w:rsidRPr="00C01530">
        <w:rPr>
          <w:lang w:val="en-GB"/>
        </w:rPr>
        <w:t>(2263followers</w:t>
      </w:r>
      <w:r w:rsidR="00613774" w:rsidRPr="00C01530">
        <w:rPr>
          <w:lang w:val="en-GB"/>
        </w:rPr>
        <w:t xml:space="preserve">) and on Instagram thanks to our intern </w:t>
      </w:r>
      <w:proofErr w:type="spellStart"/>
      <w:r w:rsidR="00613774" w:rsidRPr="00C01530">
        <w:rPr>
          <w:lang w:val="en-GB"/>
        </w:rPr>
        <w:t>Liloye</w:t>
      </w:r>
      <w:proofErr w:type="spellEnd"/>
      <w:r w:rsidR="00613774" w:rsidRPr="00C01530">
        <w:rPr>
          <w:lang w:val="en-GB"/>
        </w:rPr>
        <w:t xml:space="preserve"> </w:t>
      </w:r>
      <w:proofErr w:type="spellStart"/>
      <w:r w:rsidR="00613774" w:rsidRPr="00C01530">
        <w:rPr>
          <w:lang w:val="en-GB"/>
        </w:rPr>
        <w:t>Hessin</w:t>
      </w:r>
      <w:proofErr w:type="spellEnd"/>
      <w:r w:rsidR="00613774" w:rsidRPr="00C01530">
        <w:rPr>
          <w:lang w:val="en-GB"/>
        </w:rPr>
        <w:t xml:space="preserve"> </w:t>
      </w:r>
      <w:r w:rsidR="00705CEC">
        <w:rPr>
          <w:lang w:val="en-GB"/>
        </w:rPr>
        <w:t>–</w:t>
      </w:r>
      <w:r w:rsidR="00613774" w:rsidRPr="00C01530">
        <w:rPr>
          <w:lang w:val="en-GB"/>
        </w:rPr>
        <w:t xml:space="preserve"> </w:t>
      </w:r>
      <w:r w:rsidR="00705CEC">
        <w:rPr>
          <w:lang w:val="en-GB"/>
        </w:rPr>
        <w:t>(</w:t>
      </w:r>
      <w:r w:rsidR="00613774" w:rsidRPr="00C01530">
        <w:rPr>
          <w:lang w:val="en-GB"/>
        </w:rPr>
        <w:t>765 followers). Facebook (1300 followers)</w:t>
      </w:r>
      <w:r w:rsidR="00BC01A7" w:rsidRPr="00C01530">
        <w:rPr>
          <w:lang w:val="en-GB"/>
        </w:rPr>
        <w:t>.</w:t>
      </w:r>
    </w:p>
    <w:p w14:paraId="332774DB" w14:textId="77777777" w:rsidR="00BC01A7" w:rsidRPr="00C01530" w:rsidRDefault="00BC01A7" w:rsidP="00BB5428">
      <w:pPr>
        <w:ind w:left="708"/>
        <w:rPr>
          <w:lang w:val="en-GB"/>
        </w:rPr>
      </w:pPr>
    </w:p>
    <w:p w14:paraId="0BBACC08" w14:textId="77777777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t xml:space="preserve">Operation </w:t>
      </w:r>
    </w:p>
    <w:p w14:paraId="1831F38D" w14:textId="77777777" w:rsidR="00DA25B2" w:rsidRPr="00C01530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>Collaboration</w:t>
      </w:r>
    </w:p>
    <w:p w14:paraId="4F5914E1" w14:textId="3226F36E" w:rsidR="00DA25B2" w:rsidRPr="00C01530" w:rsidRDefault="00A128C6">
      <w:pPr>
        <w:rPr>
          <w:lang w:val="en-GB"/>
        </w:rPr>
      </w:pPr>
      <w:r w:rsidRPr="00C01530">
        <w:rPr>
          <w:lang w:val="en-GB"/>
        </w:rPr>
        <w:t xml:space="preserve">We are very happy to have been able to establish joint actions with </w:t>
      </w:r>
      <w:r w:rsidR="002B089C" w:rsidRPr="00C01530">
        <w:rPr>
          <w:lang w:val="en-GB"/>
        </w:rPr>
        <w:t xml:space="preserve">some of our member organisations, </w:t>
      </w:r>
      <w:r w:rsidR="00736E62" w:rsidRPr="00C01530">
        <w:rPr>
          <w:lang w:val="en-GB"/>
        </w:rPr>
        <w:t>(</w:t>
      </w:r>
      <w:proofErr w:type="spellStart"/>
      <w:r w:rsidR="00736E62" w:rsidRPr="00C01530">
        <w:rPr>
          <w:lang w:val="en-GB"/>
        </w:rPr>
        <w:t>EnoMW</w:t>
      </w:r>
      <w:proofErr w:type="spellEnd"/>
      <w:r w:rsidR="00736E62" w:rsidRPr="00C01530">
        <w:rPr>
          <w:lang w:val="en-GB"/>
        </w:rPr>
        <w:t xml:space="preserve">- </w:t>
      </w:r>
      <w:r w:rsidR="00500A09" w:rsidRPr="00C01530">
        <w:rPr>
          <w:lang w:val="en-GB"/>
        </w:rPr>
        <w:t>Europe</w:t>
      </w:r>
      <w:r w:rsidR="00736E62" w:rsidRPr="00C01530">
        <w:rPr>
          <w:lang w:val="en-GB"/>
        </w:rPr>
        <w:t xml:space="preserve">, </w:t>
      </w:r>
      <w:proofErr w:type="spellStart"/>
      <w:r w:rsidR="00736E62" w:rsidRPr="00C01530">
        <w:rPr>
          <w:lang w:val="en-GB"/>
        </w:rPr>
        <w:t>Mouvement</w:t>
      </w:r>
      <w:proofErr w:type="spellEnd"/>
      <w:r w:rsidR="00736E62" w:rsidRPr="00C01530">
        <w:rPr>
          <w:lang w:val="en-GB"/>
        </w:rPr>
        <w:t xml:space="preserve"> du </w:t>
      </w:r>
      <w:proofErr w:type="spellStart"/>
      <w:r w:rsidR="00736E62" w:rsidRPr="00C01530">
        <w:rPr>
          <w:lang w:val="en-GB"/>
        </w:rPr>
        <w:t>nid</w:t>
      </w:r>
      <w:proofErr w:type="spellEnd"/>
      <w:r w:rsidR="00736E62" w:rsidRPr="00C01530">
        <w:rPr>
          <w:lang w:val="en-GB"/>
        </w:rPr>
        <w:t xml:space="preserve"> </w:t>
      </w:r>
      <w:r w:rsidR="00500A09" w:rsidRPr="00C01530">
        <w:rPr>
          <w:lang w:val="en-GB"/>
        </w:rPr>
        <w:t>- France</w:t>
      </w:r>
      <w:r w:rsidR="00736E62" w:rsidRPr="00C01530">
        <w:rPr>
          <w:lang w:val="en-GB"/>
        </w:rPr>
        <w:t xml:space="preserve">, Stop Surrogacy </w:t>
      </w:r>
      <w:r w:rsidR="00500A09" w:rsidRPr="00C01530">
        <w:rPr>
          <w:lang w:val="en-GB"/>
        </w:rPr>
        <w:t xml:space="preserve">Now- </w:t>
      </w:r>
      <w:r w:rsidR="00BC19FA" w:rsidRPr="00C01530">
        <w:rPr>
          <w:lang w:val="en-GB"/>
        </w:rPr>
        <w:t>UK</w:t>
      </w:r>
      <w:r w:rsidR="0064544A" w:rsidRPr="00C01530">
        <w:rPr>
          <w:lang w:val="en-GB"/>
        </w:rPr>
        <w:t xml:space="preserve">, </w:t>
      </w:r>
      <w:r w:rsidR="00294647" w:rsidRPr="00C01530">
        <w:rPr>
          <w:lang w:val="en-GB"/>
        </w:rPr>
        <w:t>Women's rights Plus of Korea</w:t>
      </w:r>
      <w:r w:rsidR="007C4BEA" w:rsidRPr="00C01530">
        <w:rPr>
          <w:lang w:val="en-GB"/>
        </w:rPr>
        <w:t xml:space="preserve">, PDF Quebec, Se </w:t>
      </w:r>
      <w:proofErr w:type="gramStart"/>
      <w:r w:rsidR="007C4BEA" w:rsidRPr="00C01530">
        <w:rPr>
          <w:lang w:val="en-GB"/>
        </w:rPr>
        <w:t xml:space="preserve">non Ora </w:t>
      </w:r>
      <w:proofErr w:type="spellStart"/>
      <w:r w:rsidR="008F604E" w:rsidRPr="00C01530">
        <w:rPr>
          <w:lang w:val="en-GB"/>
        </w:rPr>
        <w:t>Quando</w:t>
      </w:r>
      <w:proofErr w:type="spellEnd"/>
      <w:proofErr w:type="gramEnd"/>
      <w:r w:rsidR="008F604E" w:rsidRPr="00C01530">
        <w:rPr>
          <w:lang w:val="en-GB"/>
        </w:rPr>
        <w:t xml:space="preserve"> </w:t>
      </w:r>
      <w:proofErr w:type="spellStart"/>
      <w:r w:rsidR="007C4BEA" w:rsidRPr="00C01530">
        <w:rPr>
          <w:lang w:val="en-GB"/>
        </w:rPr>
        <w:t>Libere</w:t>
      </w:r>
      <w:proofErr w:type="spellEnd"/>
      <w:r w:rsidR="007C4BEA" w:rsidRPr="00C01530">
        <w:rPr>
          <w:lang w:val="en-GB"/>
        </w:rPr>
        <w:t xml:space="preserve">- </w:t>
      </w:r>
      <w:r w:rsidR="00BC19FA" w:rsidRPr="00C01530">
        <w:rPr>
          <w:lang w:val="en-GB"/>
        </w:rPr>
        <w:t>Italy</w:t>
      </w:r>
      <w:r w:rsidR="007C4BEA" w:rsidRPr="00C01530">
        <w:rPr>
          <w:lang w:val="en-GB"/>
        </w:rPr>
        <w:t xml:space="preserve">, The Swedish </w:t>
      </w:r>
      <w:r w:rsidR="00754C9D" w:rsidRPr="00C01530">
        <w:rPr>
          <w:lang w:val="en-GB"/>
        </w:rPr>
        <w:t xml:space="preserve">women's organization- </w:t>
      </w:r>
      <w:r w:rsidR="00BC19FA" w:rsidRPr="00C01530">
        <w:rPr>
          <w:lang w:val="en-GB"/>
        </w:rPr>
        <w:t>Sweden</w:t>
      </w:r>
      <w:r w:rsidR="009739C9" w:rsidRPr="00C01530">
        <w:rPr>
          <w:lang w:val="en-GB"/>
        </w:rPr>
        <w:t xml:space="preserve">, Democracy &amp; </w:t>
      </w:r>
      <w:proofErr w:type="spellStart"/>
      <w:r w:rsidR="009739C9" w:rsidRPr="00C01530">
        <w:rPr>
          <w:lang w:val="en-GB"/>
        </w:rPr>
        <w:t>Devloppment</w:t>
      </w:r>
      <w:proofErr w:type="spellEnd"/>
      <w:r w:rsidR="001D6446">
        <w:rPr>
          <w:lang w:val="en-GB"/>
        </w:rPr>
        <w:t xml:space="preserve">- </w:t>
      </w:r>
      <w:r w:rsidR="009739C9" w:rsidRPr="00C01530">
        <w:rPr>
          <w:lang w:val="en-GB"/>
        </w:rPr>
        <w:t xml:space="preserve">Ukraine; </w:t>
      </w:r>
      <w:proofErr w:type="spellStart"/>
      <w:r w:rsidR="009739C9" w:rsidRPr="00C01530">
        <w:rPr>
          <w:lang w:val="en-GB"/>
        </w:rPr>
        <w:t>Stoppt</w:t>
      </w:r>
      <w:proofErr w:type="spellEnd"/>
      <w:r w:rsidR="009739C9" w:rsidRPr="00C01530">
        <w:rPr>
          <w:lang w:val="en-GB"/>
        </w:rPr>
        <w:t xml:space="preserve"> </w:t>
      </w:r>
      <w:proofErr w:type="spellStart"/>
      <w:r w:rsidR="009739C9" w:rsidRPr="00C01530">
        <w:rPr>
          <w:lang w:val="en-GB"/>
        </w:rPr>
        <w:t>Leih</w:t>
      </w:r>
      <w:proofErr w:type="spellEnd"/>
      <w:r w:rsidR="001D6446">
        <w:rPr>
          <w:lang w:val="en-GB"/>
        </w:rPr>
        <w:t xml:space="preserve"> </w:t>
      </w:r>
      <w:proofErr w:type="spellStart"/>
      <w:r w:rsidR="009739C9" w:rsidRPr="00C01530">
        <w:rPr>
          <w:lang w:val="en-GB"/>
        </w:rPr>
        <w:t>Mutterschaft</w:t>
      </w:r>
      <w:proofErr w:type="spellEnd"/>
      <w:r w:rsidR="009739C9" w:rsidRPr="00C01530">
        <w:rPr>
          <w:lang w:val="en-GB"/>
        </w:rPr>
        <w:t xml:space="preserve"> </w:t>
      </w:r>
      <w:r w:rsidR="001D6446">
        <w:rPr>
          <w:lang w:val="en-GB"/>
        </w:rPr>
        <w:t xml:space="preserve">– </w:t>
      </w:r>
      <w:r w:rsidR="009739C9" w:rsidRPr="00C01530">
        <w:rPr>
          <w:lang w:val="en-GB"/>
        </w:rPr>
        <w:t>Austria</w:t>
      </w:r>
      <w:r w:rsidR="001D6446">
        <w:rPr>
          <w:lang w:val="en-GB"/>
        </w:rPr>
        <w:t xml:space="preserve">, </w:t>
      </w:r>
      <w:proofErr w:type="spellStart"/>
      <w:r w:rsidR="001D6446">
        <w:rPr>
          <w:lang w:val="en-GB"/>
        </w:rPr>
        <w:t>Finnrage</w:t>
      </w:r>
      <w:proofErr w:type="spellEnd"/>
      <w:r w:rsidR="001D6446">
        <w:rPr>
          <w:lang w:val="en-GB"/>
        </w:rPr>
        <w:t>- Australia</w:t>
      </w:r>
      <w:r w:rsidR="009739C9" w:rsidRPr="00C01530">
        <w:rPr>
          <w:lang w:val="en-GB"/>
        </w:rPr>
        <w:t xml:space="preserve"> etc.). </w:t>
      </w:r>
      <w:r w:rsidR="004C0C73" w:rsidRPr="00C01530">
        <w:rPr>
          <w:lang w:val="en-GB"/>
        </w:rPr>
        <w:t xml:space="preserve">Organisations, but also </w:t>
      </w:r>
      <w:r w:rsidR="009739C9" w:rsidRPr="00C01530">
        <w:rPr>
          <w:lang w:val="en-GB"/>
        </w:rPr>
        <w:t>individual members who got involved in 2022</w:t>
      </w:r>
      <w:r w:rsidR="00294647" w:rsidRPr="00C01530">
        <w:rPr>
          <w:lang w:val="en-GB"/>
        </w:rPr>
        <w:t xml:space="preserve">. </w:t>
      </w:r>
      <w:r w:rsidR="00A34CCF" w:rsidRPr="00C01530">
        <w:rPr>
          <w:lang w:val="en-GB"/>
        </w:rPr>
        <w:t xml:space="preserve"> </w:t>
      </w:r>
    </w:p>
    <w:p w14:paraId="2782DF78" w14:textId="77777777" w:rsidR="00641157" w:rsidRPr="00C01530" w:rsidRDefault="00641157" w:rsidP="003F66A4">
      <w:pPr>
        <w:rPr>
          <w:lang w:val="en-GB"/>
        </w:rPr>
      </w:pPr>
    </w:p>
    <w:p w14:paraId="62C3CF5D" w14:textId="1EAEA992" w:rsidR="00DA25B2" w:rsidRPr="00C01530" w:rsidRDefault="006166E4">
      <w:pPr>
        <w:rPr>
          <w:lang w:val="en-GB"/>
        </w:rPr>
      </w:pPr>
      <w:r>
        <w:rPr>
          <w:lang w:val="en-GB"/>
        </w:rPr>
        <w:t>O</w:t>
      </w:r>
      <w:r w:rsidR="00705CEC">
        <w:rPr>
          <w:lang w:val="en-GB"/>
        </w:rPr>
        <w:t xml:space="preserve">ur Congratulations to </w:t>
      </w:r>
      <w:r w:rsidR="00705CEC" w:rsidRPr="00C01530">
        <w:rPr>
          <w:lang w:val="en-GB"/>
        </w:rPr>
        <w:t>Stop Surrogacy Now</w:t>
      </w:r>
      <w:r w:rsidR="00705CEC">
        <w:rPr>
          <w:lang w:val="en-GB"/>
        </w:rPr>
        <w:t xml:space="preserve"> UK</w:t>
      </w:r>
      <w:r w:rsidR="00705CEC" w:rsidRPr="00C01530">
        <w:rPr>
          <w:lang w:val="en-GB"/>
        </w:rPr>
        <w:t xml:space="preserve"> </w:t>
      </w:r>
      <w:r w:rsidR="00705CEC">
        <w:rPr>
          <w:lang w:val="en-GB"/>
        </w:rPr>
        <w:t xml:space="preserve"> and </w:t>
      </w:r>
      <w:r w:rsidRPr="00C01530">
        <w:rPr>
          <w:lang w:val="en-GB"/>
        </w:rPr>
        <w:t xml:space="preserve">Nordic Model Now and UK for their campaign to oppose the </w:t>
      </w:r>
      <w:r w:rsidR="00B0473F" w:rsidRPr="00C01530">
        <w:rPr>
          <w:lang w:val="en-GB"/>
        </w:rPr>
        <w:t xml:space="preserve">reform of the UK's </w:t>
      </w:r>
      <w:proofErr w:type="spellStart"/>
      <w:r w:rsidR="00705CEC">
        <w:rPr>
          <w:lang w:val="en-GB"/>
        </w:rPr>
        <w:t>surrogacy</w:t>
      </w:r>
      <w:r w:rsidR="00B0473F" w:rsidRPr="00C01530">
        <w:rPr>
          <w:lang w:val="en-GB"/>
        </w:rPr>
        <w:t>law</w:t>
      </w:r>
      <w:proofErr w:type="spellEnd"/>
      <w:r w:rsidR="00B0473F" w:rsidRPr="00C01530">
        <w:rPr>
          <w:lang w:val="en-GB"/>
        </w:rPr>
        <w:t xml:space="preserve">. </w:t>
      </w:r>
    </w:p>
    <w:p w14:paraId="0CF71BA6" w14:textId="77777777" w:rsidR="00C65504" w:rsidRPr="00C01530" w:rsidRDefault="00C65504" w:rsidP="003F66A4">
      <w:pPr>
        <w:rPr>
          <w:lang w:val="en-GB"/>
        </w:rPr>
      </w:pPr>
    </w:p>
    <w:p w14:paraId="7EEC6241" w14:textId="77777777" w:rsidR="00DA25B2" w:rsidRPr="00C01530" w:rsidRDefault="00A128C6">
      <w:pPr>
        <w:pStyle w:val="Standard"/>
        <w:spacing w:line="200" w:lineRule="atLeast"/>
        <w:rPr>
          <w:b/>
          <w:bCs/>
          <w:lang w:val="en-GB"/>
        </w:rPr>
      </w:pPr>
      <w:r w:rsidRPr="00C01530">
        <w:rPr>
          <w:b/>
          <w:bCs/>
          <w:lang w:val="en-GB"/>
        </w:rPr>
        <w:t>Human resources</w:t>
      </w:r>
    </w:p>
    <w:p w14:paraId="4D82453C" w14:textId="65900C25" w:rsidR="00DA25B2" w:rsidRPr="00C01530" w:rsidRDefault="00A128C6">
      <w:pPr>
        <w:pStyle w:val="Standard"/>
        <w:spacing w:line="200" w:lineRule="atLeast"/>
        <w:ind w:left="708"/>
        <w:rPr>
          <w:lang w:val="en-GB"/>
        </w:rPr>
      </w:pPr>
      <w:r w:rsidRPr="00C01530">
        <w:rPr>
          <w:b/>
          <w:bCs/>
          <w:lang w:val="en-GB"/>
        </w:rPr>
        <w:t>Working groups</w:t>
      </w:r>
      <w:r w:rsidRPr="00C01530">
        <w:rPr>
          <w:lang w:val="en-GB"/>
        </w:rPr>
        <w:t xml:space="preserve">. </w:t>
      </w:r>
      <w:r w:rsidR="00C65504" w:rsidRPr="00C01530">
        <w:rPr>
          <w:lang w:val="en-GB"/>
        </w:rPr>
        <w:t>Despite two attempts</w:t>
      </w:r>
      <w:r w:rsidR="004C0C73" w:rsidRPr="00C01530">
        <w:rPr>
          <w:lang w:val="en-GB"/>
        </w:rPr>
        <w:t xml:space="preserve">, </w:t>
      </w:r>
      <w:r w:rsidR="00C65504" w:rsidRPr="00C01530">
        <w:rPr>
          <w:lang w:val="en-GB"/>
        </w:rPr>
        <w:t xml:space="preserve">the team of </w:t>
      </w:r>
      <w:r w:rsidR="008F604E" w:rsidRPr="00C01530">
        <w:rPr>
          <w:lang w:val="en-GB"/>
        </w:rPr>
        <w:t xml:space="preserve">volunteers </w:t>
      </w:r>
      <w:r w:rsidR="00705CEC">
        <w:rPr>
          <w:lang w:val="en-GB"/>
        </w:rPr>
        <w:t xml:space="preserve">dedicated to gathering info on surrogacy around the world  could not be </w:t>
      </w:r>
      <w:r w:rsidR="00705CEC" w:rsidRPr="00705CEC">
        <w:rPr>
          <w:lang w:val="en-GB"/>
        </w:rPr>
        <w:t>sustained</w:t>
      </w:r>
      <w:r w:rsidR="00C65504" w:rsidRPr="00C01530">
        <w:rPr>
          <w:lang w:val="en-GB"/>
        </w:rPr>
        <w:t xml:space="preserve">. On the other hand, the working group </w:t>
      </w:r>
      <w:r w:rsidR="00C57C88" w:rsidRPr="00C01530">
        <w:rPr>
          <w:lang w:val="en-GB"/>
        </w:rPr>
        <w:t xml:space="preserve">that follows the work of the HCCH </w:t>
      </w:r>
      <w:r w:rsidR="00500A09" w:rsidRPr="00C01530">
        <w:rPr>
          <w:lang w:val="en-GB"/>
        </w:rPr>
        <w:t xml:space="preserve">is of great </w:t>
      </w:r>
      <w:r w:rsidR="00BC19FA" w:rsidRPr="00C01530">
        <w:rPr>
          <w:lang w:val="en-GB"/>
        </w:rPr>
        <w:t xml:space="preserve">help to </w:t>
      </w:r>
      <w:r w:rsidR="00500A09" w:rsidRPr="00C01530">
        <w:rPr>
          <w:lang w:val="en-GB"/>
        </w:rPr>
        <w:t>us</w:t>
      </w:r>
      <w:r w:rsidR="00BC19FA" w:rsidRPr="00C01530">
        <w:rPr>
          <w:lang w:val="en-GB"/>
        </w:rPr>
        <w:t xml:space="preserve">. </w:t>
      </w:r>
    </w:p>
    <w:p w14:paraId="19A6DEBF" w14:textId="3BCF00B5" w:rsidR="00DA25B2" w:rsidRPr="00C01530" w:rsidRDefault="00705CEC">
      <w:pPr>
        <w:pStyle w:val="Standard"/>
        <w:spacing w:line="200" w:lineRule="atLeast"/>
        <w:ind w:left="708"/>
        <w:rPr>
          <w:lang w:val="en-GB"/>
        </w:rPr>
      </w:pPr>
      <w:r>
        <w:rPr>
          <w:b/>
          <w:bCs/>
          <w:lang w:val="en-GB"/>
        </w:rPr>
        <w:t>Interns.</w:t>
      </w:r>
      <w:r w:rsidRPr="00C01530">
        <w:rPr>
          <w:lang w:val="en-GB"/>
        </w:rPr>
        <w:t xml:space="preserve"> Due to a </w:t>
      </w:r>
      <w:r w:rsidR="009739C9" w:rsidRPr="00C01530">
        <w:rPr>
          <w:lang w:val="en-GB"/>
        </w:rPr>
        <w:t xml:space="preserve">lack of applicants, we </w:t>
      </w:r>
      <w:r w:rsidR="004C0C73" w:rsidRPr="00C01530">
        <w:rPr>
          <w:lang w:val="en-GB"/>
        </w:rPr>
        <w:t xml:space="preserve">were only able to recruit 2 out of 4 </w:t>
      </w:r>
      <w:r>
        <w:rPr>
          <w:lang w:val="en-GB"/>
        </w:rPr>
        <w:t xml:space="preserve">interns </w:t>
      </w:r>
      <w:r w:rsidR="004C0C73" w:rsidRPr="00C01530">
        <w:rPr>
          <w:lang w:val="en-GB"/>
        </w:rPr>
        <w:t xml:space="preserve">in 2022, </w:t>
      </w:r>
      <w:r w:rsidR="00C206F1" w:rsidRPr="00C01530">
        <w:rPr>
          <w:lang w:val="en-GB"/>
        </w:rPr>
        <w:t xml:space="preserve">which </w:t>
      </w:r>
      <w:r w:rsidR="004C0C73" w:rsidRPr="00C01530">
        <w:rPr>
          <w:lang w:val="en-GB"/>
        </w:rPr>
        <w:t xml:space="preserve">lightened </w:t>
      </w:r>
      <w:r w:rsidR="00C206F1" w:rsidRPr="00C01530">
        <w:rPr>
          <w:lang w:val="en-GB"/>
        </w:rPr>
        <w:t>our budget, but handicapped our activity.</w:t>
      </w:r>
    </w:p>
    <w:p w14:paraId="677535F6" w14:textId="74E604BE" w:rsidR="00C36D92" w:rsidRDefault="00C36D92">
      <w:pPr>
        <w:pStyle w:val="Titre1"/>
        <w:rPr>
          <w:lang w:val="en-GB"/>
        </w:rPr>
      </w:pPr>
      <w:r w:rsidRPr="00C36D92">
        <w:rPr>
          <w:lang w:val="en-GB"/>
        </w:rPr>
        <w:t>WELCOME TO OUR NEW MEMBER ORGANISATIONS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2411"/>
        <w:gridCol w:w="851"/>
      </w:tblGrid>
      <w:tr w:rsidR="0026319B" w:rsidRPr="00C36D92" w14:paraId="0779D2F7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530E" w14:textId="6AB1666B" w:rsidR="0026319B" w:rsidRDefault="00FC6BF4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fr-FR"/>
              </w:rPr>
              <w:t>OSEZ LE FEMINISME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D2384" w14:textId="005C2724" w:rsidR="0026319B" w:rsidRDefault="0026319B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France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85A38" w14:textId="2CB51A14" w:rsidR="0026319B" w:rsidRPr="00C36D92" w:rsidRDefault="0026319B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2022 </w:t>
            </w:r>
          </w:p>
        </w:tc>
      </w:tr>
      <w:tr w:rsidR="00C36D92" w:rsidRPr="00C36D92" w14:paraId="2C9852F7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0CD9" w14:textId="66DD1ED5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val="en-GB" w:eastAsia="fr-FR"/>
              </w:rPr>
              <w:t>WOMEN'S RIGHTS PLUS OF KOREA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B31B" w14:textId="4147D1EC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South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Korea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738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53D13371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9C7A" w14:textId="75D47BF8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val="en-GB" w:eastAsia="fr-FR"/>
              </w:rPr>
              <w:t xml:space="preserve">STOP SURROGACYNOW UK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F0DB" w14:textId="664C12E3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0B0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515301C3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5849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IROKO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A104" w14:textId="1AE417BE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Ital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EA5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05DA7E3E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7D2A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FEDERACION MUJERES JOVENES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A09B" w14:textId="61BE60CE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Spain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26F5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240524A7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FF4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FEMINISTAS AL CONGRESO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CA8" w14:textId="2451B13A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Spain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AC7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5D8AC78F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E4C5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L-TOURS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4C10" w14:textId="2E928CD2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Bel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gium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A3E8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4613804B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8F58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ARTEMISIA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E700" w14:textId="6E8BBECF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Belgi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um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E881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C36D92" w:rsidRPr="00C36D92" w14:paraId="0BE932D5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881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AMICALE DU NID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9634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France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725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  <w:tr w:rsidR="00C36D92" w:rsidRPr="00C36D92" w14:paraId="7A7E4C2C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C76F" w14:textId="77777777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s-ES"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val="es-ES" w:eastAsia="fr-FR"/>
              </w:rPr>
              <w:t>CORPORACIÓN MUJER DENUNCIA Y MUÉVETE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DAF" w14:textId="3BCAC0AF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Colombi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13E6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  <w:tr w:rsidR="00C36D92" w:rsidRPr="00C36D92" w14:paraId="539BE980" w14:textId="77777777" w:rsidTr="00C36D92">
        <w:trPr>
          <w:trHeight w:val="288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2A38" w14:textId="73A4D71F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FORUM DE POLITICA FEMINISTA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9875" w14:textId="038931CA" w:rsidR="00C36D92" w:rsidRPr="00C36D92" w:rsidRDefault="00C36D92" w:rsidP="00C36D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Spain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B2D7" w14:textId="77777777" w:rsidR="00C36D92" w:rsidRPr="00C36D92" w:rsidRDefault="00C36D92" w:rsidP="00C36D92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36D92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</w:tbl>
    <w:p w14:paraId="36701E68" w14:textId="77777777" w:rsidR="00C36D92" w:rsidRPr="00C36D92" w:rsidRDefault="00C36D92" w:rsidP="00C36D92">
      <w:pPr>
        <w:rPr>
          <w:lang w:val="en-GB"/>
        </w:rPr>
      </w:pPr>
    </w:p>
    <w:p w14:paraId="31BC17F5" w14:textId="16A3FB35" w:rsidR="00DA25B2" w:rsidRPr="00C01530" w:rsidRDefault="00A128C6">
      <w:pPr>
        <w:pStyle w:val="Titre1"/>
        <w:rPr>
          <w:lang w:val="en-GB"/>
        </w:rPr>
      </w:pPr>
      <w:r w:rsidRPr="00C01530">
        <w:rPr>
          <w:lang w:val="en-GB"/>
        </w:rPr>
        <w:t xml:space="preserve">Outlook </w:t>
      </w:r>
      <w:r w:rsidR="00622D33" w:rsidRPr="00C01530">
        <w:rPr>
          <w:lang w:val="en-GB"/>
        </w:rPr>
        <w:t>2023-2024</w:t>
      </w:r>
    </w:p>
    <w:p w14:paraId="17EFF24A" w14:textId="77777777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t>Towards the institutions</w:t>
      </w:r>
    </w:p>
    <w:p w14:paraId="6B2EC404" w14:textId="5D85A143" w:rsidR="00DA25B2" w:rsidRPr="00C01530" w:rsidRDefault="00A128C6">
      <w:pPr>
        <w:pStyle w:val="Standard"/>
        <w:spacing w:line="200" w:lineRule="atLeast"/>
        <w:rPr>
          <w:lang w:val="en-GB"/>
        </w:rPr>
      </w:pPr>
      <w:r w:rsidRPr="00C01530">
        <w:rPr>
          <w:b/>
          <w:bCs/>
          <w:lang w:val="en-GB"/>
        </w:rPr>
        <w:t xml:space="preserve">United Nations: </w:t>
      </w:r>
      <w:r w:rsidR="003B2B09" w:rsidRPr="00C01530">
        <w:rPr>
          <w:lang w:val="en-GB"/>
        </w:rPr>
        <w:t xml:space="preserve">We have launched a communication campaign towards the </w:t>
      </w:r>
      <w:r w:rsidR="005767EF" w:rsidRPr="00C01530">
        <w:rPr>
          <w:lang w:val="en-GB"/>
        </w:rPr>
        <w:t xml:space="preserve">United </w:t>
      </w:r>
      <w:r w:rsidR="00622D33" w:rsidRPr="00C01530">
        <w:rPr>
          <w:lang w:val="en-GB"/>
        </w:rPr>
        <w:t xml:space="preserve">Nations bodies, some of which </w:t>
      </w:r>
      <w:r w:rsidR="00BC01A7" w:rsidRPr="00C01530">
        <w:rPr>
          <w:lang w:val="en-GB"/>
        </w:rPr>
        <w:t xml:space="preserve">have expressed very neo-liberal positions on </w:t>
      </w:r>
      <w:proofErr w:type="gramStart"/>
      <w:r w:rsidR="00C01530">
        <w:rPr>
          <w:lang w:val="en-GB"/>
        </w:rPr>
        <w:t>SURROGACY</w:t>
      </w:r>
      <w:proofErr w:type="gramEnd"/>
      <w:r w:rsidR="00BC01A7" w:rsidRPr="00C01530">
        <w:rPr>
          <w:lang w:val="en-GB"/>
        </w:rPr>
        <w:t xml:space="preserve"> </w:t>
      </w:r>
    </w:p>
    <w:p w14:paraId="7C22C410" w14:textId="77777777" w:rsidR="00DA25B2" w:rsidRPr="00C01530" w:rsidRDefault="00A128C6">
      <w:pPr>
        <w:pStyle w:val="Standard"/>
        <w:spacing w:line="200" w:lineRule="atLeast"/>
        <w:rPr>
          <w:lang w:val="en-GB"/>
        </w:rPr>
      </w:pPr>
      <w:r w:rsidRPr="00C01530">
        <w:rPr>
          <w:b/>
          <w:bCs/>
          <w:lang w:val="en-GB"/>
        </w:rPr>
        <w:t xml:space="preserve">ECOSOC status: </w:t>
      </w:r>
      <w:r w:rsidRPr="00C01530">
        <w:rPr>
          <w:lang w:val="en-GB"/>
        </w:rPr>
        <w:t xml:space="preserve">we hope to be ECOSOC certified in </w:t>
      </w:r>
      <w:proofErr w:type="gramStart"/>
      <w:r w:rsidRPr="00C01530">
        <w:rPr>
          <w:lang w:val="en-GB"/>
        </w:rPr>
        <w:t>2023</w:t>
      </w:r>
      <w:proofErr w:type="gramEnd"/>
    </w:p>
    <w:p w14:paraId="5CC88855" w14:textId="6A740ACE" w:rsidR="00DA25B2" w:rsidRPr="00C01530" w:rsidRDefault="00A128C6">
      <w:pPr>
        <w:pStyle w:val="Standard"/>
        <w:spacing w:line="200" w:lineRule="atLeast"/>
        <w:rPr>
          <w:lang w:val="en-GB"/>
        </w:rPr>
      </w:pPr>
      <w:r w:rsidRPr="00C01530">
        <w:rPr>
          <w:b/>
          <w:bCs/>
          <w:lang w:val="en-GB"/>
        </w:rPr>
        <w:t xml:space="preserve">CEDAW: </w:t>
      </w:r>
      <w:r w:rsidR="00A12FAA" w:rsidRPr="00C01530">
        <w:rPr>
          <w:lang w:val="en-GB"/>
        </w:rPr>
        <w:t xml:space="preserve">we still need to </w:t>
      </w:r>
      <w:r w:rsidRPr="00C01530">
        <w:rPr>
          <w:lang w:val="en-GB"/>
        </w:rPr>
        <w:t>build a real communication poli</w:t>
      </w:r>
      <w:r w:rsidRPr="00C01530">
        <w:rPr>
          <w:lang w:val="en-GB"/>
        </w:rPr>
        <w:t>cy towards CEDAW members</w:t>
      </w:r>
      <w:r w:rsidR="00A12FAA" w:rsidRPr="00C01530">
        <w:rPr>
          <w:lang w:val="en-GB"/>
        </w:rPr>
        <w:t xml:space="preserve">, </w:t>
      </w:r>
      <w:proofErr w:type="gramStart"/>
      <w:r w:rsidR="00A12FAA" w:rsidRPr="00C01530">
        <w:rPr>
          <w:lang w:val="en-GB"/>
        </w:rPr>
        <w:t xml:space="preserve">and </w:t>
      </w:r>
      <w:r w:rsidR="00C278AD">
        <w:rPr>
          <w:lang w:val="en-GB"/>
        </w:rPr>
        <w:t>also</w:t>
      </w:r>
      <w:proofErr w:type="gramEnd"/>
      <w:r w:rsidR="00713A19" w:rsidRPr="00C01530">
        <w:rPr>
          <w:lang w:val="en-GB"/>
        </w:rPr>
        <w:t xml:space="preserve"> a communication policy aiming at maintaining the link with our contacts and interlocutors</w:t>
      </w:r>
      <w:r w:rsidR="004707EC" w:rsidRPr="00C01530">
        <w:rPr>
          <w:lang w:val="en-GB"/>
        </w:rPr>
        <w:t xml:space="preserve">. </w:t>
      </w:r>
      <w:r w:rsidR="00A12FAA" w:rsidRPr="00C01530">
        <w:rPr>
          <w:lang w:val="en-GB"/>
        </w:rPr>
        <w:t xml:space="preserve">(This point </w:t>
      </w:r>
      <w:r w:rsidR="00754C9D" w:rsidRPr="00C01530">
        <w:rPr>
          <w:lang w:val="en-GB"/>
        </w:rPr>
        <w:t xml:space="preserve">was </w:t>
      </w:r>
      <w:r w:rsidR="007C4BEA" w:rsidRPr="00C01530">
        <w:rPr>
          <w:lang w:val="en-GB"/>
        </w:rPr>
        <w:t xml:space="preserve">already </w:t>
      </w:r>
      <w:r w:rsidR="00754C9D" w:rsidRPr="00C01530">
        <w:rPr>
          <w:lang w:val="en-GB"/>
        </w:rPr>
        <w:t xml:space="preserve">included </w:t>
      </w:r>
      <w:r w:rsidR="007C4BEA" w:rsidRPr="00C01530">
        <w:rPr>
          <w:lang w:val="en-GB"/>
        </w:rPr>
        <w:t>in our 2022 perspectives)</w:t>
      </w:r>
      <w:r w:rsidR="00754C9D" w:rsidRPr="00C01530">
        <w:rPr>
          <w:lang w:val="en-GB"/>
        </w:rPr>
        <w:t>.</w:t>
      </w:r>
    </w:p>
    <w:p w14:paraId="1422FBB9" w14:textId="48221809" w:rsidR="00DA25B2" w:rsidRPr="00C01530" w:rsidRDefault="00A128C6">
      <w:pPr>
        <w:pStyle w:val="Standard"/>
        <w:spacing w:line="200" w:lineRule="atLeast"/>
        <w:rPr>
          <w:lang w:val="en-GB"/>
        </w:rPr>
      </w:pPr>
      <w:r w:rsidRPr="00C01530">
        <w:rPr>
          <w:b/>
          <w:bCs/>
          <w:lang w:val="en-GB"/>
        </w:rPr>
        <w:t>South America</w:t>
      </w:r>
      <w:r w:rsidRPr="00C01530">
        <w:rPr>
          <w:lang w:val="en-GB"/>
        </w:rPr>
        <w:t xml:space="preserve">: </w:t>
      </w:r>
      <w:r w:rsidR="005767EF" w:rsidRPr="00C01530">
        <w:rPr>
          <w:lang w:val="en-GB"/>
        </w:rPr>
        <w:t xml:space="preserve">In March 2023, at the </w:t>
      </w:r>
      <w:r w:rsidR="004C0C73" w:rsidRPr="00C01530">
        <w:rPr>
          <w:lang w:val="en-GB"/>
        </w:rPr>
        <w:t xml:space="preserve">III </w:t>
      </w:r>
      <w:r w:rsidR="005767EF" w:rsidRPr="00C01530">
        <w:rPr>
          <w:lang w:val="en-GB"/>
        </w:rPr>
        <w:t xml:space="preserve">World Forum on Human Rights held </w:t>
      </w:r>
      <w:r w:rsidR="004C0C73" w:rsidRPr="00C01530">
        <w:rPr>
          <w:lang w:val="en-GB"/>
        </w:rPr>
        <w:t xml:space="preserve">in Buenos Aires, </w:t>
      </w:r>
      <w:r w:rsidR="00C01530" w:rsidRPr="00C01530">
        <w:rPr>
          <w:lang w:val="en-GB"/>
        </w:rPr>
        <w:t>ICASM</w:t>
      </w:r>
      <w:r w:rsidR="005767EF" w:rsidRPr="00C01530">
        <w:rPr>
          <w:lang w:val="en-GB"/>
        </w:rPr>
        <w:t xml:space="preserve"> was invited to organise a panel on </w:t>
      </w:r>
      <w:r w:rsidR="00C278AD">
        <w:rPr>
          <w:lang w:val="en-GB"/>
        </w:rPr>
        <w:t>surrogacy</w:t>
      </w:r>
      <w:r w:rsidR="005767EF" w:rsidRPr="00C01530">
        <w:rPr>
          <w:lang w:val="en-GB"/>
        </w:rPr>
        <w:t xml:space="preserve">. However, our contacts with the Inter-American Commission on Human Rights </w:t>
      </w:r>
      <w:r w:rsidR="004C0C73" w:rsidRPr="00C01530">
        <w:rPr>
          <w:lang w:val="en-GB"/>
        </w:rPr>
        <w:t>have not yet been fruitful</w:t>
      </w:r>
      <w:r w:rsidR="005767EF" w:rsidRPr="00C01530">
        <w:rPr>
          <w:lang w:val="en-GB"/>
        </w:rPr>
        <w:t>.</w:t>
      </w:r>
    </w:p>
    <w:p w14:paraId="1D1FAFB1" w14:textId="347D732A" w:rsidR="00DA25B2" w:rsidRPr="00C01530" w:rsidRDefault="00A128C6">
      <w:pPr>
        <w:pStyle w:val="Standard"/>
        <w:spacing w:line="200" w:lineRule="atLeast"/>
        <w:rPr>
          <w:lang w:val="en-GB"/>
        </w:rPr>
      </w:pPr>
      <w:r w:rsidRPr="00C01530">
        <w:rPr>
          <w:b/>
          <w:bCs/>
          <w:lang w:val="en-GB"/>
        </w:rPr>
        <w:t>European Parliament</w:t>
      </w:r>
      <w:r w:rsidRPr="00C01530">
        <w:rPr>
          <w:lang w:val="en-GB"/>
        </w:rPr>
        <w:t xml:space="preserve">: the draft directive on violence </w:t>
      </w:r>
      <w:r w:rsidRPr="00C01530">
        <w:rPr>
          <w:lang w:val="en-GB"/>
        </w:rPr>
        <w:t xml:space="preserve">against women is an important issue, but we are not </w:t>
      </w:r>
      <w:r w:rsidR="00AE79CC" w:rsidRPr="00C01530">
        <w:rPr>
          <w:lang w:val="en-GB"/>
        </w:rPr>
        <w:t xml:space="preserve">optimistic about the </w:t>
      </w:r>
      <w:r w:rsidRPr="00C01530">
        <w:rPr>
          <w:lang w:val="en-GB"/>
        </w:rPr>
        <w:t xml:space="preserve">possibility of introducing </w:t>
      </w:r>
      <w:r w:rsidR="00C01530">
        <w:rPr>
          <w:lang w:val="en-GB"/>
        </w:rPr>
        <w:t>SURROGACY</w:t>
      </w:r>
      <w:r w:rsidRPr="00C01530">
        <w:rPr>
          <w:lang w:val="en-GB"/>
        </w:rPr>
        <w:t xml:space="preserve"> in the list of violence despite 2 </w:t>
      </w:r>
      <w:r w:rsidR="00510526" w:rsidRPr="00C01530">
        <w:rPr>
          <w:lang w:val="en-GB"/>
        </w:rPr>
        <w:t xml:space="preserve">proposed </w:t>
      </w:r>
      <w:r w:rsidRPr="00C01530">
        <w:rPr>
          <w:lang w:val="en-GB"/>
        </w:rPr>
        <w:t xml:space="preserve">amendments </w:t>
      </w:r>
      <w:r w:rsidR="00AE79CC" w:rsidRPr="00C01530">
        <w:rPr>
          <w:lang w:val="en-GB"/>
        </w:rPr>
        <w:t xml:space="preserve">in this sense carried </w:t>
      </w:r>
      <w:r w:rsidR="00A44ABE" w:rsidRPr="00C01530">
        <w:rPr>
          <w:lang w:val="en-GB"/>
        </w:rPr>
        <w:t xml:space="preserve">by </w:t>
      </w:r>
      <w:r w:rsidR="00AA319D" w:rsidRPr="00C01530">
        <w:rPr>
          <w:lang w:val="en-GB"/>
        </w:rPr>
        <w:t xml:space="preserve">MEPs </w:t>
      </w:r>
      <w:r w:rsidR="00A44ABE" w:rsidRPr="00C01530">
        <w:rPr>
          <w:lang w:val="en-GB"/>
        </w:rPr>
        <w:t xml:space="preserve">(The Left and </w:t>
      </w:r>
      <w:r w:rsidR="004C0C73" w:rsidRPr="00C01530">
        <w:rPr>
          <w:lang w:val="en-GB"/>
        </w:rPr>
        <w:t xml:space="preserve">S&amp;D </w:t>
      </w:r>
      <w:r w:rsidR="00641157" w:rsidRPr="00C01530">
        <w:rPr>
          <w:lang w:val="en-GB"/>
        </w:rPr>
        <w:t>Socia</w:t>
      </w:r>
      <w:r w:rsidR="00C278AD">
        <w:rPr>
          <w:lang w:val="en-GB"/>
        </w:rPr>
        <w:t>l</w:t>
      </w:r>
      <w:r w:rsidR="00641157" w:rsidRPr="00C01530">
        <w:rPr>
          <w:lang w:val="en-GB"/>
        </w:rPr>
        <w:t xml:space="preserve">ists </w:t>
      </w:r>
      <w:r w:rsidR="00C278AD">
        <w:rPr>
          <w:lang w:val="en-GB"/>
        </w:rPr>
        <w:t>&amp;</w:t>
      </w:r>
      <w:r w:rsidR="00641157" w:rsidRPr="00C01530">
        <w:rPr>
          <w:lang w:val="en-GB"/>
        </w:rPr>
        <w:t xml:space="preserve"> </w:t>
      </w:r>
      <w:r w:rsidR="00C278AD" w:rsidRPr="00C01530">
        <w:rPr>
          <w:lang w:val="en-GB"/>
        </w:rPr>
        <w:t>democrats</w:t>
      </w:r>
      <w:r w:rsidR="004C0C73" w:rsidRPr="00C01530">
        <w:rPr>
          <w:color w:val="FF0000"/>
          <w:lang w:val="en-GB"/>
        </w:rPr>
        <w:t xml:space="preserve">) </w:t>
      </w:r>
      <w:r w:rsidR="003A6071" w:rsidRPr="00C01530">
        <w:rPr>
          <w:lang w:val="en-GB"/>
        </w:rPr>
        <w:t xml:space="preserve">On 22 May </w:t>
      </w:r>
      <w:r w:rsidR="004C0C73" w:rsidRPr="00C01530">
        <w:rPr>
          <w:lang w:val="en-GB"/>
        </w:rPr>
        <w:t>2023</w:t>
      </w:r>
      <w:r w:rsidR="003A6071" w:rsidRPr="00C01530">
        <w:rPr>
          <w:lang w:val="en-GB"/>
        </w:rPr>
        <w:t xml:space="preserve">, we will participate in </w:t>
      </w:r>
      <w:r w:rsidR="00C206F1" w:rsidRPr="00C01530">
        <w:rPr>
          <w:lang w:val="en-GB"/>
        </w:rPr>
        <w:t xml:space="preserve">an event organised by </w:t>
      </w:r>
      <w:proofErr w:type="spellStart"/>
      <w:r w:rsidR="00C206F1" w:rsidRPr="00C01530">
        <w:rPr>
          <w:lang w:val="en-GB"/>
        </w:rPr>
        <w:t>ENoMW</w:t>
      </w:r>
      <w:proofErr w:type="spellEnd"/>
      <w:r w:rsidR="00C206F1" w:rsidRPr="00C01530">
        <w:rPr>
          <w:lang w:val="en-GB"/>
        </w:rPr>
        <w:t xml:space="preserve"> </w:t>
      </w:r>
      <w:r w:rsidR="000E138D" w:rsidRPr="00C01530">
        <w:rPr>
          <w:lang w:val="en-GB"/>
        </w:rPr>
        <w:t xml:space="preserve">in Brussels at the European Parliament </w:t>
      </w:r>
      <w:r w:rsidR="00C206F1" w:rsidRPr="00C01530">
        <w:rPr>
          <w:lang w:val="en-GB"/>
        </w:rPr>
        <w:t xml:space="preserve">to </w:t>
      </w:r>
      <w:r w:rsidR="000E138D" w:rsidRPr="00C01530">
        <w:rPr>
          <w:lang w:val="en-GB"/>
        </w:rPr>
        <w:t xml:space="preserve">support </w:t>
      </w:r>
      <w:r w:rsidR="00773471" w:rsidRPr="00C01530">
        <w:rPr>
          <w:lang w:val="en-GB"/>
        </w:rPr>
        <w:t xml:space="preserve">our abolitionist approach to </w:t>
      </w:r>
      <w:r w:rsidR="00C278AD">
        <w:rPr>
          <w:lang w:val="en-GB"/>
        </w:rPr>
        <w:t xml:space="preserve">PROSTITUTION and </w:t>
      </w:r>
      <w:r w:rsidR="00C01530">
        <w:rPr>
          <w:lang w:val="en-GB"/>
        </w:rPr>
        <w:t>SURROGACY</w:t>
      </w:r>
      <w:r w:rsidR="00C278AD">
        <w:rPr>
          <w:lang w:val="en-GB"/>
        </w:rPr>
        <w:t>.</w:t>
      </w:r>
    </w:p>
    <w:p w14:paraId="63A3D7B7" w14:textId="77777777" w:rsidR="00DA25B2" w:rsidRPr="00C01530" w:rsidRDefault="00A128C6">
      <w:pPr>
        <w:pStyle w:val="Standard"/>
        <w:spacing w:line="200" w:lineRule="atLeast"/>
        <w:rPr>
          <w:b/>
          <w:bCs/>
          <w:lang w:val="en-GB"/>
        </w:rPr>
      </w:pPr>
      <w:r w:rsidRPr="00C01530">
        <w:rPr>
          <w:b/>
          <w:bCs/>
          <w:lang w:val="en-GB"/>
        </w:rPr>
        <w:t>Campaigns</w:t>
      </w:r>
    </w:p>
    <w:p w14:paraId="1F976D16" w14:textId="54BBA1A2" w:rsidR="00DA25B2" w:rsidRPr="00C01530" w:rsidRDefault="00A128C6">
      <w:pPr>
        <w:pStyle w:val="Standard"/>
        <w:spacing w:line="200" w:lineRule="atLeast"/>
        <w:ind w:left="708"/>
        <w:rPr>
          <w:lang w:val="en-GB"/>
        </w:rPr>
      </w:pPr>
      <w:r w:rsidRPr="00C01530">
        <w:rPr>
          <w:b/>
          <w:bCs/>
          <w:lang w:val="en-GB"/>
        </w:rPr>
        <w:t xml:space="preserve">Colombia: </w:t>
      </w:r>
      <w:r w:rsidR="00A34CCF" w:rsidRPr="00C01530">
        <w:rPr>
          <w:lang w:val="en-GB"/>
        </w:rPr>
        <w:t xml:space="preserve">We are seeking to organise opposition to the proposed </w:t>
      </w:r>
      <w:r w:rsidR="00B0473F" w:rsidRPr="00C01530">
        <w:rPr>
          <w:lang w:val="en-GB"/>
        </w:rPr>
        <w:t xml:space="preserve">opening up </w:t>
      </w:r>
      <w:r w:rsidR="00A34CCF" w:rsidRPr="00C01530">
        <w:rPr>
          <w:lang w:val="en-GB"/>
        </w:rPr>
        <w:t xml:space="preserve">to </w:t>
      </w:r>
      <w:r w:rsidR="00C278AD">
        <w:rPr>
          <w:lang w:val="en-GB"/>
        </w:rPr>
        <w:t>surrogacy</w:t>
      </w:r>
      <w:r w:rsidR="00A34CCF" w:rsidRPr="00C01530">
        <w:rPr>
          <w:lang w:val="en-GB"/>
        </w:rPr>
        <w:t xml:space="preserve"> in </w:t>
      </w:r>
      <w:proofErr w:type="gramStart"/>
      <w:r w:rsidR="00A34CCF" w:rsidRPr="00C01530">
        <w:rPr>
          <w:lang w:val="en-GB"/>
        </w:rPr>
        <w:t>Colombia</w:t>
      </w:r>
      <w:proofErr w:type="gramEnd"/>
      <w:r w:rsidR="00A34CCF" w:rsidRPr="00C01530">
        <w:rPr>
          <w:lang w:val="en-GB"/>
        </w:rPr>
        <w:t xml:space="preserve"> </w:t>
      </w:r>
    </w:p>
    <w:p w14:paraId="0F40A429" w14:textId="3B3817D8" w:rsidR="00DA25B2" w:rsidRPr="00C01530" w:rsidRDefault="00A128C6">
      <w:pPr>
        <w:pStyle w:val="Standard"/>
        <w:spacing w:line="200" w:lineRule="atLeast"/>
        <w:ind w:left="708"/>
        <w:rPr>
          <w:lang w:val="en-GB"/>
        </w:rPr>
      </w:pPr>
      <w:r w:rsidRPr="00C01530">
        <w:rPr>
          <w:b/>
          <w:bCs/>
          <w:lang w:val="en-GB"/>
        </w:rPr>
        <w:t>Ukraine</w:t>
      </w:r>
      <w:r w:rsidR="005767EF" w:rsidRPr="00C01530">
        <w:rPr>
          <w:b/>
          <w:bCs/>
          <w:lang w:val="en-GB"/>
        </w:rPr>
        <w:t xml:space="preserve">: As </w:t>
      </w:r>
      <w:r w:rsidR="005767EF" w:rsidRPr="00C01530">
        <w:rPr>
          <w:lang w:val="en-GB"/>
        </w:rPr>
        <w:t xml:space="preserve">far as </w:t>
      </w:r>
      <w:r w:rsidR="00597A54" w:rsidRPr="00C01530">
        <w:rPr>
          <w:lang w:val="en-GB"/>
        </w:rPr>
        <w:t xml:space="preserve">the reality in the country allows, together with our members </w:t>
      </w:r>
      <w:r w:rsidR="00641157" w:rsidRPr="00C01530">
        <w:rPr>
          <w:lang w:val="en-GB"/>
        </w:rPr>
        <w:t xml:space="preserve">of </w:t>
      </w:r>
      <w:r w:rsidR="00597A54" w:rsidRPr="00C01530">
        <w:rPr>
          <w:lang w:val="en-GB"/>
        </w:rPr>
        <w:t xml:space="preserve">Democracy Development </w:t>
      </w:r>
      <w:proofErr w:type="spellStart"/>
      <w:r w:rsidR="00597A54" w:rsidRPr="00C01530">
        <w:rPr>
          <w:lang w:val="en-GB"/>
        </w:rPr>
        <w:t>Center</w:t>
      </w:r>
      <w:proofErr w:type="spellEnd"/>
      <w:r w:rsidR="00C278AD">
        <w:rPr>
          <w:lang w:val="en-GB"/>
        </w:rPr>
        <w:t>,</w:t>
      </w:r>
      <w:r w:rsidR="00597A54" w:rsidRPr="00C01530">
        <w:rPr>
          <w:lang w:val="en-GB"/>
        </w:rPr>
        <w:t xml:space="preserve"> we intend to raise awareness among Ukrainian governmental institutions about the risks of </w:t>
      </w:r>
      <w:r w:rsidR="00C278AD">
        <w:rPr>
          <w:lang w:val="en-GB"/>
        </w:rPr>
        <w:t>surrogacy</w:t>
      </w:r>
      <w:r w:rsidR="00597A54" w:rsidRPr="00C01530">
        <w:rPr>
          <w:lang w:val="en-GB"/>
        </w:rPr>
        <w:t>: for the health and lives of Ukrainian women; and of selling children.</w:t>
      </w:r>
    </w:p>
    <w:p w14:paraId="3DE67117" w14:textId="77777777" w:rsidR="00DA25B2" w:rsidRDefault="00A128C6">
      <w:pPr>
        <w:pStyle w:val="Titre2"/>
      </w:pPr>
      <w:proofErr w:type="spellStart"/>
      <w:r w:rsidRPr="001375B0">
        <w:t>Towards</w:t>
      </w:r>
      <w:proofErr w:type="spellEnd"/>
      <w:r w:rsidRPr="001375B0">
        <w:t xml:space="preserve"> </w:t>
      </w:r>
      <w:proofErr w:type="spellStart"/>
      <w:r w:rsidRPr="001375B0">
        <w:t>members</w:t>
      </w:r>
      <w:proofErr w:type="spellEnd"/>
    </w:p>
    <w:p w14:paraId="4C8D6209" w14:textId="21199762" w:rsidR="00DA25B2" w:rsidRPr="00C01530" w:rsidRDefault="00A128C6">
      <w:pPr>
        <w:pStyle w:val="Paragraphedeliste"/>
        <w:numPr>
          <w:ilvl w:val="0"/>
          <w:numId w:val="4"/>
        </w:numPr>
        <w:ind w:left="993"/>
        <w:rPr>
          <w:lang w:val="en-GB"/>
        </w:rPr>
      </w:pPr>
      <w:proofErr w:type="spellStart"/>
      <w:r w:rsidRPr="00C01530">
        <w:rPr>
          <w:lang w:val="en-GB"/>
        </w:rPr>
        <w:t>Stoppt</w:t>
      </w:r>
      <w:proofErr w:type="spellEnd"/>
      <w:r w:rsidRPr="00C01530">
        <w:rPr>
          <w:lang w:val="en-GB"/>
        </w:rPr>
        <w:t xml:space="preserve"> </w:t>
      </w:r>
      <w:proofErr w:type="spellStart"/>
      <w:r w:rsidRPr="00C01530">
        <w:rPr>
          <w:lang w:val="en-GB"/>
        </w:rPr>
        <w:t>Leih</w:t>
      </w:r>
      <w:proofErr w:type="spellEnd"/>
      <w:r w:rsidRPr="00C01530">
        <w:rPr>
          <w:lang w:val="en-GB"/>
        </w:rPr>
        <w:t xml:space="preserve"> </w:t>
      </w:r>
      <w:proofErr w:type="spellStart"/>
      <w:r w:rsidRPr="00C01530">
        <w:rPr>
          <w:lang w:val="en-GB"/>
        </w:rPr>
        <w:t>Mutterschapft</w:t>
      </w:r>
      <w:proofErr w:type="spellEnd"/>
      <w:r w:rsidRPr="00C01530">
        <w:rPr>
          <w:lang w:val="en-GB"/>
        </w:rPr>
        <w:t xml:space="preserve"> - Austria, </w:t>
      </w:r>
      <w:r w:rsidRPr="00157ADF">
        <w:rPr>
          <w:b/>
          <w:bCs/>
          <w:lang w:val="en-GB"/>
        </w:rPr>
        <w:t xml:space="preserve">proposes to </w:t>
      </w:r>
      <w:r w:rsidR="00C278AD" w:rsidRPr="00157ADF">
        <w:rPr>
          <w:b/>
          <w:bCs/>
          <w:lang w:val="en-GB"/>
        </w:rPr>
        <w:t xml:space="preserve">work on </w:t>
      </w:r>
      <w:r w:rsidRPr="00157ADF">
        <w:rPr>
          <w:b/>
          <w:bCs/>
          <w:lang w:val="en-GB"/>
        </w:rPr>
        <w:t xml:space="preserve">a common glossary to define the appropriate terms for the issue of </w:t>
      </w:r>
      <w:r w:rsidR="00C278AD" w:rsidRPr="00157ADF">
        <w:rPr>
          <w:b/>
          <w:bCs/>
          <w:lang w:val="en-GB"/>
        </w:rPr>
        <w:t>surrogacy</w:t>
      </w:r>
      <w:r w:rsidRPr="00157ADF">
        <w:rPr>
          <w:b/>
          <w:bCs/>
          <w:lang w:val="en-GB"/>
        </w:rPr>
        <w:t xml:space="preserve"> and avoid </w:t>
      </w:r>
      <w:r w:rsidR="00C278AD" w:rsidRPr="00157ADF">
        <w:rPr>
          <w:b/>
          <w:bCs/>
          <w:lang w:val="en-GB"/>
        </w:rPr>
        <w:t>the market driven language</w:t>
      </w:r>
      <w:r w:rsidR="00C278AD">
        <w:rPr>
          <w:lang w:val="en-GB"/>
        </w:rPr>
        <w:t>.</w:t>
      </w:r>
    </w:p>
    <w:p w14:paraId="66F6D593" w14:textId="7B29C3AE" w:rsidR="00DA25B2" w:rsidRPr="00C01530" w:rsidRDefault="00A128C6">
      <w:pPr>
        <w:pStyle w:val="Paragraphedeliste"/>
        <w:numPr>
          <w:ilvl w:val="0"/>
          <w:numId w:val="4"/>
        </w:numPr>
        <w:ind w:left="993"/>
        <w:rPr>
          <w:lang w:val="en-GB"/>
        </w:rPr>
      </w:pPr>
      <w:r w:rsidRPr="00C01530">
        <w:rPr>
          <w:lang w:val="en-GB"/>
        </w:rPr>
        <w:t xml:space="preserve">We hope that </w:t>
      </w:r>
      <w:r w:rsidR="00773471" w:rsidRPr="00C01530">
        <w:rPr>
          <w:lang w:val="en-GB"/>
        </w:rPr>
        <w:t xml:space="preserve">collaborations </w:t>
      </w:r>
      <w:r w:rsidR="002E1416" w:rsidRPr="00C01530">
        <w:rPr>
          <w:lang w:val="en-GB"/>
        </w:rPr>
        <w:t xml:space="preserve">can be established </w:t>
      </w:r>
      <w:r w:rsidR="00345D3B" w:rsidRPr="00C01530">
        <w:rPr>
          <w:lang w:val="en-GB"/>
        </w:rPr>
        <w:t xml:space="preserve">and continued </w:t>
      </w:r>
      <w:r w:rsidR="002E1416" w:rsidRPr="00C01530">
        <w:rPr>
          <w:lang w:val="en-GB"/>
        </w:rPr>
        <w:t xml:space="preserve">with </w:t>
      </w:r>
      <w:r w:rsidR="00C01530" w:rsidRPr="00C01530">
        <w:rPr>
          <w:lang w:val="en-GB"/>
        </w:rPr>
        <w:t>ICASM</w:t>
      </w:r>
      <w:r w:rsidR="002E1416" w:rsidRPr="00C01530">
        <w:rPr>
          <w:lang w:val="en-GB"/>
        </w:rPr>
        <w:t xml:space="preserve"> members </w:t>
      </w:r>
      <w:r w:rsidR="00345D3B" w:rsidRPr="00C01530">
        <w:rPr>
          <w:lang w:val="en-GB"/>
        </w:rPr>
        <w:t>in 2023</w:t>
      </w:r>
      <w:r w:rsidR="002E1416" w:rsidRPr="00C01530">
        <w:rPr>
          <w:lang w:val="en-GB"/>
        </w:rPr>
        <w:t xml:space="preserve">. We are at their disposal to think about this (conference, </w:t>
      </w:r>
      <w:r w:rsidR="003A6071" w:rsidRPr="00C01530">
        <w:rPr>
          <w:lang w:val="en-GB"/>
        </w:rPr>
        <w:t>meeting</w:t>
      </w:r>
      <w:r w:rsidR="00345D3B" w:rsidRPr="00C01530">
        <w:rPr>
          <w:lang w:val="en-GB"/>
        </w:rPr>
        <w:t xml:space="preserve">, position, </w:t>
      </w:r>
      <w:r w:rsidR="004D4246" w:rsidRPr="00C01530">
        <w:rPr>
          <w:lang w:val="en-GB"/>
        </w:rPr>
        <w:t>support</w:t>
      </w:r>
      <w:r w:rsidR="00597A54" w:rsidRPr="00C01530">
        <w:rPr>
          <w:lang w:val="en-GB"/>
        </w:rPr>
        <w:t>)</w:t>
      </w:r>
      <w:r w:rsidR="003962CA" w:rsidRPr="00C01530">
        <w:rPr>
          <w:lang w:val="en-GB"/>
        </w:rPr>
        <w:t xml:space="preserve">. Actions have already been carried out with OLF </w:t>
      </w:r>
      <w:r w:rsidR="004C0C73" w:rsidRPr="00C01530">
        <w:rPr>
          <w:lang w:val="en-GB"/>
        </w:rPr>
        <w:t>(</w:t>
      </w:r>
      <w:r w:rsidR="00C01530">
        <w:rPr>
          <w:lang w:val="en-GB"/>
        </w:rPr>
        <w:t>S</w:t>
      </w:r>
      <w:r w:rsidR="00C278AD">
        <w:rPr>
          <w:lang w:val="en-GB"/>
        </w:rPr>
        <w:t>urrogacy</w:t>
      </w:r>
      <w:r w:rsidR="003962CA" w:rsidRPr="00C01530">
        <w:rPr>
          <w:lang w:val="en-GB"/>
        </w:rPr>
        <w:t xml:space="preserve"> workshop </w:t>
      </w:r>
      <w:r w:rsidR="00597A54" w:rsidRPr="00C01530">
        <w:rPr>
          <w:lang w:val="en-GB"/>
        </w:rPr>
        <w:t xml:space="preserve">during </w:t>
      </w:r>
      <w:r w:rsidR="003962CA" w:rsidRPr="00C01530">
        <w:rPr>
          <w:lang w:val="en-GB"/>
        </w:rPr>
        <w:t xml:space="preserve">their summer </w:t>
      </w:r>
      <w:r w:rsidR="00AA319D" w:rsidRPr="00C01530">
        <w:rPr>
          <w:lang w:val="en-GB"/>
        </w:rPr>
        <w:t>university</w:t>
      </w:r>
      <w:r w:rsidR="004C0C73" w:rsidRPr="00C01530">
        <w:rPr>
          <w:lang w:val="en-GB"/>
        </w:rPr>
        <w:t>). We will meet the Japanese organisation</w:t>
      </w:r>
      <w:r w:rsidR="00C278AD">
        <w:rPr>
          <w:lang w:val="en-GB"/>
        </w:rPr>
        <w:t xml:space="preserve"> “</w:t>
      </w:r>
      <w:bookmarkStart w:id="0" w:name="_Hlk133934848"/>
      <w:r w:rsidR="00C660BD" w:rsidRPr="00C660BD">
        <w:rPr>
          <w:b/>
          <w:bCs/>
          <w:lang w:val="en-GB"/>
        </w:rPr>
        <w:t>J</w:t>
      </w:r>
      <w:r w:rsidR="00C278AD" w:rsidRPr="00C660BD">
        <w:rPr>
          <w:rStyle w:val="lev"/>
          <w:b w:val="0"/>
          <w:bCs w:val="0"/>
          <w:lang w:val="en-GB"/>
        </w:rPr>
        <w:t>apan Coalition Against Surrogacy Practices</w:t>
      </w:r>
      <w:bookmarkEnd w:id="0"/>
      <w:r w:rsidR="00C278AD">
        <w:rPr>
          <w:rStyle w:val="lev"/>
          <w:lang w:val="en-GB"/>
        </w:rPr>
        <w:t>”</w:t>
      </w:r>
      <w:r w:rsidR="004C0C73" w:rsidRPr="00C01530">
        <w:rPr>
          <w:lang w:val="en-GB"/>
        </w:rPr>
        <w:t xml:space="preserve"> this summer in </w:t>
      </w:r>
      <w:r w:rsidR="00C278AD">
        <w:rPr>
          <w:lang w:val="en-GB"/>
        </w:rPr>
        <w:t>Europe</w:t>
      </w:r>
      <w:r w:rsidR="004C0C73" w:rsidRPr="00C01530">
        <w:rPr>
          <w:lang w:val="en-GB"/>
        </w:rPr>
        <w:t>.</w:t>
      </w:r>
    </w:p>
    <w:p w14:paraId="266C4E3B" w14:textId="45517F4F" w:rsidR="00DA25B2" w:rsidRPr="00C01530" w:rsidRDefault="00A128C6">
      <w:pPr>
        <w:pStyle w:val="Paragraphedeliste"/>
        <w:numPr>
          <w:ilvl w:val="0"/>
          <w:numId w:val="4"/>
        </w:numPr>
        <w:ind w:left="993"/>
        <w:rPr>
          <w:lang w:val="en-GB"/>
        </w:rPr>
      </w:pPr>
      <w:r w:rsidRPr="00C01530">
        <w:rPr>
          <w:lang w:val="en-GB"/>
        </w:rPr>
        <w:t xml:space="preserve">We are also planning to organise a training cycle on </w:t>
      </w:r>
      <w:r w:rsidR="00C278AD">
        <w:rPr>
          <w:lang w:val="en-GB"/>
        </w:rPr>
        <w:t>surrogacy.</w:t>
      </w:r>
    </w:p>
    <w:p w14:paraId="24020181" w14:textId="77777777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t xml:space="preserve">Operation </w:t>
      </w:r>
    </w:p>
    <w:p w14:paraId="7C00840E" w14:textId="19578EFB" w:rsidR="00DA25B2" w:rsidRPr="00C01530" w:rsidRDefault="00A128C6">
      <w:pPr>
        <w:pStyle w:val="Standard"/>
        <w:spacing w:line="200" w:lineRule="atLeast"/>
        <w:ind w:left="708"/>
        <w:rPr>
          <w:lang w:val="en-GB"/>
        </w:rPr>
      </w:pPr>
      <w:r w:rsidRPr="00C01530">
        <w:rPr>
          <w:lang w:val="en-GB"/>
        </w:rPr>
        <w:t xml:space="preserve">The </w:t>
      </w:r>
      <w:r w:rsidR="00FB5DBA" w:rsidRPr="00C01530">
        <w:rPr>
          <w:lang w:val="en-GB"/>
        </w:rPr>
        <w:t>crowdfunding</w:t>
      </w:r>
      <w:r w:rsidR="00C278AD">
        <w:rPr>
          <w:lang w:val="en-GB"/>
        </w:rPr>
        <w:t xml:space="preserve"> campaign </w:t>
      </w:r>
      <w:r w:rsidR="001375B0" w:rsidRPr="00C01530">
        <w:rPr>
          <w:lang w:val="en-GB"/>
        </w:rPr>
        <w:t xml:space="preserve"> </w:t>
      </w:r>
      <w:r w:rsidR="00903B6F" w:rsidRPr="00C01530">
        <w:rPr>
          <w:lang w:val="en-GB"/>
        </w:rPr>
        <w:t xml:space="preserve">(Berta and Katia) </w:t>
      </w:r>
      <w:r w:rsidR="00C278AD">
        <w:rPr>
          <w:lang w:val="en-GB"/>
        </w:rPr>
        <w:t xml:space="preserve">planned </w:t>
      </w:r>
      <w:r w:rsidRPr="00C01530">
        <w:rPr>
          <w:lang w:val="en-GB"/>
        </w:rPr>
        <w:t xml:space="preserve"> last year </w:t>
      </w:r>
      <w:r w:rsidR="00C278AD">
        <w:rPr>
          <w:lang w:val="en-GB"/>
        </w:rPr>
        <w:t xml:space="preserve"> has to be launched</w:t>
      </w:r>
      <w:r w:rsidR="00AD3301">
        <w:rPr>
          <w:lang w:val="en-GB"/>
        </w:rPr>
        <w:t xml:space="preserve"> in 2023.</w:t>
      </w:r>
    </w:p>
    <w:p w14:paraId="0B69F6B2" w14:textId="77777777" w:rsidR="00C660BD" w:rsidRDefault="00C660BD">
      <w:pPr>
        <w:spacing w:line="200" w:lineRule="atLeast"/>
        <w:ind w:left="708"/>
        <w:rPr>
          <w:rFonts w:cs="Times New Roman"/>
          <w:lang w:val="en-GB"/>
        </w:rPr>
      </w:pPr>
      <w:r w:rsidRPr="00C660BD">
        <w:rPr>
          <w:rFonts w:cs="Times New Roman"/>
          <w:lang w:val="en-GB"/>
        </w:rPr>
        <w:t xml:space="preserve">Our website is currently being revised </w:t>
      </w:r>
      <w:r>
        <w:rPr>
          <w:rFonts w:cs="Times New Roman"/>
          <w:lang w:val="en-GB"/>
        </w:rPr>
        <w:t xml:space="preserve">for an improved navigation. </w:t>
      </w:r>
    </w:p>
    <w:p w14:paraId="581DB1BC" w14:textId="179A0978" w:rsidR="00C660BD" w:rsidRDefault="00C660BD">
      <w:pPr>
        <w:spacing w:line="200" w:lineRule="atLeast"/>
        <w:ind w:left="708"/>
        <w:rPr>
          <w:rFonts w:cs="Times New Roman"/>
          <w:lang w:val="en-GB"/>
        </w:rPr>
      </w:pPr>
      <w:r w:rsidRPr="00C660BD">
        <w:rPr>
          <w:rFonts w:cs="Times New Roman"/>
          <w:lang w:val="en-GB"/>
        </w:rPr>
        <w:t>.</w:t>
      </w:r>
    </w:p>
    <w:p w14:paraId="3AD71741" w14:textId="427330A3" w:rsidR="00DA25B2" w:rsidRPr="00C01530" w:rsidRDefault="00A128C6">
      <w:pPr>
        <w:spacing w:line="200" w:lineRule="atLeast"/>
        <w:ind w:left="708"/>
        <w:rPr>
          <w:rFonts w:cs="Times New Roman"/>
          <w:lang w:val="en-GB"/>
        </w:rPr>
      </w:pPr>
      <w:r w:rsidRPr="00C01530">
        <w:rPr>
          <w:rFonts w:cs="Times New Roman"/>
          <w:lang w:val="en-GB"/>
        </w:rPr>
        <w:t>We are again looking to recruit a</w:t>
      </w:r>
      <w:r w:rsidR="00C278AD">
        <w:rPr>
          <w:rFonts w:cs="Times New Roman"/>
          <w:lang w:val="en-GB"/>
        </w:rPr>
        <w:t>n intern</w:t>
      </w:r>
      <w:r w:rsidRPr="00C01530">
        <w:rPr>
          <w:rFonts w:cs="Times New Roman"/>
          <w:lang w:val="en-GB"/>
        </w:rPr>
        <w:t xml:space="preserve"> to take over </w:t>
      </w:r>
      <w:r w:rsidR="00AE79CC" w:rsidRPr="00C01530">
        <w:rPr>
          <w:rFonts w:cs="Times New Roman"/>
          <w:lang w:val="en-GB"/>
        </w:rPr>
        <w:t>communications</w:t>
      </w:r>
      <w:r w:rsidR="00C278AD">
        <w:rPr>
          <w:rFonts w:cs="Times New Roman"/>
          <w:lang w:val="en-GB"/>
        </w:rPr>
        <w:t xml:space="preserve"> </w:t>
      </w:r>
      <w:r w:rsidR="00AE79CC" w:rsidRPr="00C01530">
        <w:rPr>
          <w:rFonts w:cs="Times New Roman"/>
          <w:lang w:val="en-GB"/>
        </w:rPr>
        <w:t xml:space="preserve"> from </w:t>
      </w:r>
      <w:proofErr w:type="spellStart"/>
      <w:r w:rsidR="00AE79CC" w:rsidRPr="00C01530">
        <w:rPr>
          <w:rFonts w:cs="Times New Roman"/>
          <w:lang w:val="en-GB"/>
        </w:rPr>
        <w:t>Liloye</w:t>
      </w:r>
      <w:proofErr w:type="spellEnd"/>
      <w:r w:rsidR="00AE79CC" w:rsidRPr="00C01530">
        <w:rPr>
          <w:rFonts w:cs="Times New Roman"/>
          <w:lang w:val="en-GB"/>
        </w:rPr>
        <w:t xml:space="preserve"> </w:t>
      </w:r>
      <w:proofErr w:type="spellStart"/>
      <w:r w:rsidR="00AE79CC" w:rsidRPr="00C01530">
        <w:rPr>
          <w:rFonts w:cs="Times New Roman"/>
          <w:lang w:val="en-GB"/>
        </w:rPr>
        <w:t>Hessin</w:t>
      </w:r>
      <w:proofErr w:type="spellEnd"/>
      <w:r w:rsidR="00C278AD">
        <w:rPr>
          <w:rFonts w:cs="Times New Roman"/>
          <w:lang w:val="en-GB"/>
        </w:rPr>
        <w:t xml:space="preserve"> and another one on advocacy in September.</w:t>
      </w:r>
    </w:p>
    <w:p w14:paraId="68A3F05A" w14:textId="77777777" w:rsidR="00A44ABE" w:rsidRPr="00C01530" w:rsidRDefault="00A44ABE" w:rsidP="00A57BBE">
      <w:pPr>
        <w:spacing w:line="200" w:lineRule="atLeast"/>
        <w:ind w:left="708"/>
        <w:rPr>
          <w:rFonts w:cs="Times New Roman"/>
          <w:lang w:val="en-GB"/>
        </w:rPr>
      </w:pPr>
    </w:p>
    <w:p w14:paraId="7448A16E" w14:textId="77777777" w:rsidR="00DA25B2" w:rsidRPr="00C01530" w:rsidRDefault="00A128C6">
      <w:pPr>
        <w:pStyle w:val="Titre2"/>
        <w:rPr>
          <w:lang w:val="en-GB"/>
        </w:rPr>
      </w:pPr>
      <w:r w:rsidRPr="00C01530">
        <w:rPr>
          <w:lang w:val="en-GB"/>
        </w:rPr>
        <w:lastRenderedPageBreak/>
        <w:t xml:space="preserve">Publications </w:t>
      </w:r>
      <w:r w:rsidR="00AA319D" w:rsidRPr="00C01530">
        <w:rPr>
          <w:lang w:val="en-GB"/>
        </w:rPr>
        <w:t xml:space="preserve">and </w:t>
      </w:r>
      <w:r w:rsidR="00224FE0" w:rsidRPr="00C01530">
        <w:rPr>
          <w:lang w:val="en-GB"/>
        </w:rPr>
        <w:t>communication</w:t>
      </w:r>
    </w:p>
    <w:p w14:paraId="2165F904" w14:textId="796138BB" w:rsidR="00DA25B2" w:rsidRPr="00C01530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>The "book</w:t>
      </w:r>
      <w:r w:rsidR="00C278AD">
        <w:rPr>
          <w:b/>
          <w:bCs/>
          <w:lang w:val="en-GB"/>
        </w:rPr>
        <w:t>”</w:t>
      </w:r>
    </w:p>
    <w:p w14:paraId="600ED243" w14:textId="5B66EB5A" w:rsidR="00DA25B2" w:rsidRPr="00C01530" w:rsidRDefault="00A128C6">
      <w:pPr>
        <w:rPr>
          <w:lang w:val="en-GB"/>
        </w:rPr>
      </w:pPr>
      <w:r w:rsidRPr="00C01530">
        <w:rPr>
          <w:lang w:val="en-GB"/>
        </w:rPr>
        <w:t xml:space="preserve">We welcome the publication of </w:t>
      </w:r>
      <w:r w:rsidR="00AB5C73" w:rsidRPr="00C01530">
        <w:rPr>
          <w:lang w:val="en-GB"/>
        </w:rPr>
        <w:t xml:space="preserve">the </w:t>
      </w:r>
      <w:r w:rsidRPr="00C01530">
        <w:rPr>
          <w:lang w:val="en-GB"/>
        </w:rPr>
        <w:t xml:space="preserve">book on </w:t>
      </w:r>
      <w:proofErr w:type="spellStart"/>
      <w:r w:rsidR="00AD3301">
        <w:rPr>
          <w:lang w:val="en-GB"/>
        </w:rPr>
        <w:t>surrogacy</w:t>
      </w:r>
      <w:r w:rsidRPr="00C01530">
        <w:rPr>
          <w:lang w:val="en-GB"/>
        </w:rPr>
        <w:t>in</w:t>
      </w:r>
      <w:proofErr w:type="spellEnd"/>
      <w:r w:rsidRPr="00C01530">
        <w:rPr>
          <w:lang w:val="en-GB"/>
        </w:rPr>
        <w:t xml:space="preserve"> Italy, Spain, and soon in Austria/Germany. We would like to thank Silvia </w:t>
      </w:r>
      <w:proofErr w:type="spellStart"/>
      <w:r w:rsidRPr="00C01530">
        <w:rPr>
          <w:lang w:val="en-GB"/>
        </w:rPr>
        <w:t>Guerini</w:t>
      </w:r>
      <w:proofErr w:type="spellEnd"/>
      <w:r w:rsidRPr="00C01530">
        <w:rPr>
          <w:lang w:val="en-GB"/>
        </w:rPr>
        <w:t xml:space="preserve">, Berta O. </w:t>
      </w:r>
      <w:proofErr w:type="gramStart"/>
      <w:r w:rsidRPr="00C01530">
        <w:rPr>
          <w:lang w:val="en-GB"/>
        </w:rPr>
        <w:t>Garcia</w:t>
      </w:r>
      <w:proofErr w:type="gramEnd"/>
      <w:r w:rsidRPr="00C01530">
        <w:rPr>
          <w:lang w:val="en-GB"/>
        </w:rPr>
        <w:t xml:space="preserve"> and Erwin </w:t>
      </w:r>
      <w:proofErr w:type="spellStart"/>
      <w:r w:rsidRPr="00C01530">
        <w:rPr>
          <w:lang w:val="en-GB"/>
        </w:rPr>
        <w:t>Landrich</w:t>
      </w:r>
      <w:r w:rsidRPr="00C01530">
        <w:rPr>
          <w:lang w:val="en-GB"/>
        </w:rPr>
        <w:t>ter</w:t>
      </w:r>
      <w:proofErr w:type="spellEnd"/>
      <w:r w:rsidRPr="00C01530">
        <w:rPr>
          <w:lang w:val="en-GB"/>
        </w:rPr>
        <w:t xml:space="preserve"> for making </w:t>
      </w:r>
      <w:r w:rsidR="00E70910" w:rsidRPr="00C01530">
        <w:rPr>
          <w:lang w:val="en-GB"/>
        </w:rPr>
        <w:t xml:space="preserve">these publications </w:t>
      </w:r>
      <w:r w:rsidRPr="00C01530">
        <w:rPr>
          <w:lang w:val="en-GB"/>
        </w:rPr>
        <w:t xml:space="preserve">possible </w:t>
      </w:r>
      <w:r w:rsidR="00E70910" w:rsidRPr="00C01530">
        <w:rPr>
          <w:lang w:val="en-GB"/>
        </w:rPr>
        <w:t xml:space="preserve">and for taking care of the translation of the texts </w:t>
      </w:r>
      <w:r w:rsidR="00AD3301">
        <w:rPr>
          <w:lang w:val="en-GB"/>
        </w:rPr>
        <w:t xml:space="preserve">on a </w:t>
      </w:r>
      <w:proofErr w:type="spellStart"/>
      <w:r w:rsidR="00AD3301">
        <w:rPr>
          <w:lang w:val="en-GB"/>
        </w:rPr>
        <w:t>volontary</w:t>
      </w:r>
      <w:proofErr w:type="spellEnd"/>
      <w:r w:rsidR="00AD3301">
        <w:rPr>
          <w:lang w:val="en-GB"/>
        </w:rPr>
        <w:t xml:space="preserve"> basis.</w:t>
      </w:r>
      <w:r w:rsidR="00E70910" w:rsidRPr="00C01530">
        <w:rPr>
          <w:lang w:val="en-GB"/>
        </w:rPr>
        <w:t xml:space="preserve"> </w:t>
      </w:r>
    </w:p>
    <w:p w14:paraId="33A53CF1" w14:textId="07FE5103" w:rsidR="00DA25B2" w:rsidRPr="00C01530" w:rsidRDefault="00A128C6">
      <w:pPr>
        <w:rPr>
          <w:lang w:val="en-GB"/>
        </w:rPr>
      </w:pPr>
      <w:r w:rsidRPr="00C01530">
        <w:rPr>
          <w:lang w:val="en-GB"/>
        </w:rPr>
        <w:t xml:space="preserve">These new editions have </w:t>
      </w:r>
      <w:r w:rsidR="00F5612C" w:rsidRPr="00C01530">
        <w:rPr>
          <w:lang w:val="en-GB"/>
        </w:rPr>
        <w:t xml:space="preserve">already led to several conferences </w:t>
      </w:r>
      <w:r w:rsidR="00E56411" w:rsidRPr="00C01530">
        <w:rPr>
          <w:lang w:val="en-GB"/>
        </w:rPr>
        <w:t>in 2023</w:t>
      </w:r>
      <w:r w:rsidR="004C0C73" w:rsidRPr="00C01530">
        <w:rPr>
          <w:lang w:val="en-GB"/>
        </w:rPr>
        <w:t xml:space="preserve">: </w:t>
      </w:r>
      <w:r w:rsidR="00F5612C" w:rsidRPr="00C01530">
        <w:rPr>
          <w:lang w:val="en-GB"/>
        </w:rPr>
        <w:t>in Italy (</w:t>
      </w:r>
      <w:r w:rsidR="00C01530" w:rsidRPr="00C01530">
        <w:rPr>
          <w:lang w:val="en-GB"/>
        </w:rPr>
        <w:t>ICASM</w:t>
      </w:r>
      <w:r w:rsidR="00F5612C" w:rsidRPr="00C01530">
        <w:rPr>
          <w:lang w:val="en-GB"/>
        </w:rPr>
        <w:t xml:space="preserve"> participation with Ana Luana </w:t>
      </w:r>
      <w:proofErr w:type="spellStart"/>
      <w:r w:rsidR="00F5612C" w:rsidRPr="00C01530">
        <w:rPr>
          <w:lang w:val="en-GB"/>
        </w:rPr>
        <w:t>Stoicea</w:t>
      </w:r>
      <w:proofErr w:type="spellEnd"/>
      <w:r w:rsidR="00F5612C" w:rsidRPr="00C01530">
        <w:rPr>
          <w:lang w:val="en-GB"/>
        </w:rPr>
        <w:t xml:space="preserve"> </w:t>
      </w:r>
      <w:proofErr w:type="spellStart"/>
      <w:r w:rsidR="00F5612C" w:rsidRPr="00C01530">
        <w:rPr>
          <w:lang w:val="en-GB"/>
        </w:rPr>
        <w:t>Deram</w:t>
      </w:r>
      <w:proofErr w:type="spellEnd"/>
      <w:r w:rsidR="00F5612C" w:rsidRPr="00C01530">
        <w:rPr>
          <w:lang w:val="en-GB"/>
        </w:rPr>
        <w:t xml:space="preserve"> </w:t>
      </w:r>
      <w:r w:rsidR="001E13CC" w:rsidRPr="00C01530">
        <w:rPr>
          <w:lang w:val="en-GB"/>
        </w:rPr>
        <w:t xml:space="preserve">and Silvia </w:t>
      </w:r>
      <w:proofErr w:type="spellStart"/>
      <w:r w:rsidR="001E13CC" w:rsidRPr="00C01530">
        <w:rPr>
          <w:lang w:val="en-GB"/>
        </w:rPr>
        <w:t>Guerini</w:t>
      </w:r>
      <w:proofErr w:type="spellEnd"/>
      <w:r w:rsidR="001E13CC" w:rsidRPr="00C01530">
        <w:rPr>
          <w:lang w:val="en-GB"/>
        </w:rPr>
        <w:t xml:space="preserve"> </w:t>
      </w:r>
      <w:r w:rsidR="00597A54" w:rsidRPr="00C01530">
        <w:rPr>
          <w:lang w:val="en-GB"/>
        </w:rPr>
        <w:t xml:space="preserve">in </w:t>
      </w:r>
      <w:r w:rsidR="004C0C73" w:rsidRPr="00C01530">
        <w:rPr>
          <w:lang w:val="en-GB"/>
        </w:rPr>
        <w:t xml:space="preserve">Bergamo </w:t>
      </w:r>
      <w:r w:rsidR="00597A54" w:rsidRPr="00C01530">
        <w:rPr>
          <w:lang w:val="en-GB"/>
        </w:rPr>
        <w:t>and Rome</w:t>
      </w:r>
      <w:r w:rsidR="00F5612C" w:rsidRPr="00C01530">
        <w:rPr>
          <w:lang w:val="en-GB"/>
        </w:rPr>
        <w:t>)</w:t>
      </w:r>
      <w:r w:rsidR="001E13CC" w:rsidRPr="00C01530">
        <w:rPr>
          <w:lang w:val="en-GB"/>
        </w:rPr>
        <w:t>, in Spain (</w:t>
      </w:r>
      <w:r w:rsidR="00C01530" w:rsidRPr="00C01530">
        <w:rPr>
          <w:lang w:val="en-GB"/>
        </w:rPr>
        <w:t>ICASM</w:t>
      </w:r>
      <w:r w:rsidR="001E13CC" w:rsidRPr="00C01530">
        <w:rPr>
          <w:lang w:val="en-GB"/>
        </w:rPr>
        <w:t xml:space="preserve"> participation with Berta O. Garcia and Eva </w:t>
      </w:r>
      <w:proofErr w:type="spellStart"/>
      <w:r w:rsidR="00E56411" w:rsidRPr="00C01530">
        <w:rPr>
          <w:lang w:val="en-GB"/>
        </w:rPr>
        <w:t>Guttierez</w:t>
      </w:r>
      <w:proofErr w:type="spellEnd"/>
      <w:r w:rsidR="001E13CC" w:rsidRPr="00C01530">
        <w:rPr>
          <w:lang w:val="en-GB"/>
        </w:rPr>
        <w:t xml:space="preserve">, </w:t>
      </w:r>
      <w:proofErr w:type="gramStart"/>
      <w:r w:rsidR="00597A54" w:rsidRPr="00C01530">
        <w:rPr>
          <w:lang w:val="en-GB"/>
        </w:rPr>
        <w:t xml:space="preserve">and </w:t>
      </w:r>
      <w:r w:rsidR="001E13CC" w:rsidRPr="00C01530">
        <w:rPr>
          <w:lang w:val="en-GB"/>
        </w:rPr>
        <w:t>also</w:t>
      </w:r>
      <w:proofErr w:type="gramEnd"/>
      <w:r w:rsidR="001E13CC" w:rsidRPr="00C01530">
        <w:rPr>
          <w:lang w:val="en-GB"/>
        </w:rPr>
        <w:t xml:space="preserve"> on the </w:t>
      </w:r>
      <w:r w:rsidR="00C531CC" w:rsidRPr="00C01530">
        <w:rPr>
          <w:lang w:val="en-GB"/>
        </w:rPr>
        <w:t>initiative of women authors</w:t>
      </w:r>
      <w:r w:rsidR="004C0C73" w:rsidRPr="00C01530">
        <w:rPr>
          <w:lang w:val="en-GB"/>
        </w:rPr>
        <w:t xml:space="preserve">, </w:t>
      </w:r>
      <w:r w:rsidR="003962CA" w:rsidRPr="00C01530">
        <w:rPr>
          <w:lang w:val="en-GB"/>
        </w:rPr>
        <w:t xml:space="preserve">for </w:t>
      </w:r>
      <w:r w:rsidR="00AB5C73" w:rsidRPr="00C01530">
        <w:rPr>
          <w:lang w:val="en-GB"/>
        </w:rPr>
        <w:t xml:space="preserve">example, </w:t>
      </w:r>
      <w:r w:rsidR="00AD3301">
        <w:rPr>
          <w:lang w:val="en-GB"/>
        </w:rPr>
        <w:t xml:space="preserve">of </w:t>
      </w:r>
      <w:r w:rsidR="003962CA" w:rsidRPr="00C01530">
        <w:rPr>
          <w:lang w:val="en-GB"/>
        </w:rPr>
        <w:t xml:space="preserve">Laura </w:t>
      </w:r>
      <w:r w:rsidR="00AB5C73" w:rsidRPr="00C01530">
        <w:rPr>
          <w:lang w:val="en-GB"/>
        </w:rPr>
        <w:t xml:space="preserve">Isabel </w:t>
      </w:r>
      <w:r w:rsidR="003962CA" w:rsidRPr="00C01530">
        <w:rPr>
          <w:lang w:val="en-GB"/>
        </w:rPr>
        <w:t xml:space="preserve">Gomez </w:t>
      </w:r>
      <w:r w:rsidR="00AB5C73" w:rsidRPr="00C01530">
        <w:rPr>
          <w:lang w:val="en-GB"/>
        </w:rPr>
        <w:t>Garcia on 21 April 2023</w:t>
      </w:r>
      <w:r w:rsidR="00AD3301">
        <w:rPr>
          <w:lang w:val="en-GB"/>
        </w:rPr>
        <w:t xml:space="preserve"> in Spain</w:t>
      </w:r>
      <w:r w:rsidR="003962CA" w:rsidRPr="00C01530">
        <w:rPr>
          <w:lang w:val="en-GB"/>
        </w:rPr>
        <w:t>)</w:t>
      </w:r>
      <w:r w:rsidR="00224FE0" w:rsidRPr="00C01530">
        <w:rPr>
          <w:lang w:val="en-GB"/>
        </w:rPr>
        <w:t xml:space="preserve">. </w:t>
      </w:r>
      <w:r w:rsidR="00E56411" w:rsidRPr="00C01530">
        <w:rPr>
          <w:lang w:val="en-GB"/>
        </w:rPr>
        <w:t xml:space="preserve">Other </w:t>
      </w:r>
      <w:r w:rsidR="00597A54" w:rsidRPr="00C01530">
        <w:rPr>
          <w:lang w:val="en-GB"/>
        </w:rPr>
        <w:t xml:space="preserve">invitations </w:t>
      </w:r>
      <w:r w:rsidR="00F73B0D" w:rsidRPr="00C01530">
        <w:rPr>
          <w:lang w:val="en-GB"/>
        </w:rPr>
        <w:t xml:space="preserve">to speak about this book </w:t>
      </w:r>
      <w:r w:rsidR="00E56411" w:rsidRPr="00C01530">
        <w:rPr>
          <w:lang w:val="en-GB"/>
        </w:rPr>
        <w:t>are in progress (</w:t>
      </w:r>
      <w:proofErr w:type="gramStart"/>
      <w:r w:rsidR="00F73B0D" w:rsidRPr="00C01530">
        <w:rPr>
          <w:lang w:val="en-GB"/>
        </w:rPr>
        <w:t>e.g.</w:t>
      </w:r>
      <w:proofErr w:type="gramEnd"/>
      <w:r w:rsidR="00F73B0D" w:rsidRPr="00C01530">
        <w:rPr>
          <w:lang w:val="en-GB"/>
        </w:rPr>
        <w:t xml:space="preserve"> in </w:t>
      </w:r>
      <w:proofErr w:type="spellStart"/>
      <w:r w:rsidR="00F73B0D" w:rsidRPr="00C01530">
        <w:rPr>
          <w:lang w:val="en-GB"/>
        </w:rPr>
        <w:t>Nîmes</w:t>
      </w:r>
      <w:proofErr w:type="spellEnd"/>
      <w:r w:rsidR="00F73B0D" w:rsidRPr="00C01530">
        <w:rPr>
          <w:lang w:val="en-GB"/>
        </w:rPr>
        <w:t xml:space="preserve"> - France in October 2023</w:t>
      </w:r>
      <w:r w:rsidR="00597A54" w:rsidRPr="00C01530">
        <w:rPr>
          <w:lang w:val="en-GB"/>
        </w:rPr>
        <w:t>)</w:t>
      </w:r>
      <w:r w:rsidR="00F73B0D" w:rsidRPr="00C01530">
        <w:rPr>
          <w:lang w:val="en-GB"/>
        </w:rPr>
        <w:t>.</w:t>
      </w:r>
    </w:p>
    <w:p w14:paraId="651FB2E7" w14:textId="77777777" w:rsidR="00224FE0" w:rsidRPr="00C01530" w:rsidRDefault="00224FE0" w:rsidP="00A44ABE">
      <w:pPr>
        <w:rPr>
          <w:lang w:val="en-GB"/>
        </w:rPr>
      </w:pPr>
    </w:p>
    <w:p w14:paraId="0C1F4175" w14:textId="77777777" w:rsidR="00DA25B2" w:rsidRPr="00C01530" w:rsidRDefault="00A128C6">
      <w:pPr>
        <w:rPr>
          <w:b/>
          <w:bCs/>
          <w:lang w:val="en-GB"/>
        </w:rPr>
      </w:pPr>
      <w:r w:rsidRPr="00C01530">
        <w:rPr>
          <w:b/>
          <w:bCs/>
          <w:lang w:val="en-GB"/>
        </w:rPr>
        <w:t>Communication to universities and students.</w:t>
      </w:r>
    </w:p>
    <w:p w14:paraId="261ECA72" w14:textId="665E353F" w:rsidR="00DA25B2" w:rsidRPr="00C01530" w:rsidRDefault="00A128C6">
      <w:pPr>
        <w:rPr>
          <w:lang w:val="en-GB"/>
        </w:rPr>
      </w:pPr>
      <w:r w:rsidRPr="00C01530">
        <w:rPr>
          <w:lang w:val="en-GB"/>
        </w:rPr>
        <w:t xml:space="preserve">We are spontaneously contacted by students </w:t>
      </w:r>
      <w:r w:rsidR="00DE3639" w:rsidRPr="00C01530">
        <w:rPr>
          <w:lang w:val="en-GB"/>
        </w:rPr>
        <w:t xml:space="preserve">who have chosen to work on </w:t>
      </w:r>
      <w:r w:rsidR="00AD3301">
        <w:rPr>
          <w:lang w:val="en-GB"/>
        </w:rPr>
        <w:t>surrogacy</w:t>
      </w:r>
      <w:r w:rsidR="00DE3639" w:rsidRPr="00C01530">
        <w:rPr>
          <w:lang w:val="en-GB"/>
        </w:rPr>
        <w:t xml:space="preserve"> </w:t>
      </w:r>
      <w:r w:rsidR="00AD3301">
        <w:rPr>
          <w:lang w:val="en-GB"/>
        </w:rPr>
        <w:t>from our position</w:t>
      </w:r>
      <w:r w:rsidR="00DE3639" w:rsidRPr="00C01530">
        <w:rPr>
          <w:lang w:val="en-GB"/>
        </w:rPr>
        <w:t xml:space="preserve">. </w:t>
      </w:r>
      <w:r w:rsidR="0019408A" w:rsidRPr="00C01530">
        <w:rPr>
          <w:lang w:val="en-GB"/>
        </w:rPr>
        <w:t xml:space="preserve">Most of them are </w:t>
      </w:r>
      <w:r w:rsidR="008428D6" w:rsidRPr="00C01530">
        <w:rPr>
          <w:lang w:val="en-GB"/>
        </w:rPr>
        <w:t xml:space="preserve">looking for a better understanding and </w:t>
      </w:r>
      <w:r w:rsidR="00F73B0D" w:rsidRPr="00C01530">
        <w:rPr>
          <w:lang w:val="en-GB"/>
        </w:rPr>
        <w:t xml:space="preserve">the ability to </w:t>
      </w:r>
      <w:r w:rsidR="008428D6" w:rsidRPr="00C01530">
        <w:rPr>
          <w:lang w:val="en-GB"/>
        </w:rPr>
        <w:t xml:space="preserve">formulate </w:t>
      </w:r>
      <w:r w:rsidR="00F650DA" w:rsidRPr="00C01530">
        <w:rPr>
          <w:lang w:val="en-GB"/>
        </w:rPr>
        <w:t xml:space="preserve">arguments in </w:t>
      </w:r>
      <w:r w:rsidR="008428D6" w:rsidRPr="00C01530">
        <w:rPr>
          <w:lang w:val="en-GB"/>
        </w:rPr>
        <w:t xml:space="preserve">opposition to </w:t>
      </w:r>
      <w:proofErr w:type="spellStart"/>
      <w:r w:rsidR="00AD3301">
        <w:rPr>
          <w:lang w:val="en-GB"/>
        </w:rPr>
        <w:t>surropgacy</w:t>
      </w:r>
      <w:proofErr w:type="spellEnd"/>
      <w:r w:rsidR="00597A54" w:rsidRPr="00C01530">
        <w:rPr>
          <w:lang w:val="en-GB"/>
        </w:rPr>
        <w:t>.</w:t>
      </w:r>
    </w:p>
    <w:p w14:paraId="06493FF3" w14:textId="325810AD" w:rsidR="00DA25B2" w:rsidRPr="00C01530" w:rsidRDefault="00A128C6">
      <w:pPr>
        <w:rPr>
          <w:rStyle w:val="css-901oao"/>
          <w:lang w:val="en-GB"/>
        </w:rPr>
      </w:pPr>
      <w:r w:rsidRPr="00C01530">
        <w:rPr>
          <w:lang w:val="en-GB"/>
        </w:rPr>
        <w:t xml:space="preserve">Ana-Luana </w:t>
      </w:r>
      <w:proofErr w:type="spellStart"/>
      <w:r w:rsidRPr="00C01530">
        <w:rPr>
          <w:lang w:val="en-GB"/>
        </w:rPr>
        <w:t>Stoicea-Deram</w:t>
      </w:r>
      <w:proofErr w:type="spellEnd"/>
      <w:r w:rsidRPr="00C01530">
        <w:rPr>
          <w:lang w:val="en-GB"/>
        </w:rPr>
        <w:t xml:space="preserve"> had the opportunity to speak twice at the university </w:t>
      </w:r>
      <w:r w:rsidR="00F650DA" w:rsidRPr="00C01530">
        <w:rPr>
          <w:lang w:val="en-GB"/>
        </w:rPr>
        <w:t xml:space="preserve">on this subject (in </w:t>
      </w:r>
      <w:r w:rsidR="00597A54" w:rsidRPr="00C01530">
        <w:rPr>
          <w:lang w:val="en-GB"/>
        </w:rPr>
        <w:t xml:space="preserve">France - Univ. </w:t>
      </w:r>
      <w:proofErr w:type="spellStart"/>
      <w:r w:rsidR="00597A54" w:rsidRPr="00C01530">
        <w:rPr>
          <w:lang w:val="en-GB"/>
        </w:rPr>
        <w:t>d'Evry</w:t>
      </w:r>
      <w:proofErr w:type="spellEnd"/>
      <w:r w:rsidR="00597A54" w:rsidRPr="00C01530">
        <w:rPr>
          <w:lang w:val="en-GB"/>
        </w:rPr>
        <w:t xml:space="preserve"> </w:t>
      </w:r>
      <w:r w:rsidR="00F650DA" w:rsidRPr="00C01530">
        <w:rPr>
          <w:lang w:val="en-GB"/>
        </w:rPr>
        <w:t xml:space="preserve">and in Canada </w:t>
      </w:r>
      <w:r w:rsidR="00597A54" w:rsidRPr="00C01530">
        <w:rPr>
          <w:lang w:val="en-GB"/>
        </w:rPr>
        <w:t>- Univ. de Montréal</w:t>
      </w:r>
      <w:r w:rsidR="00F650DA" w:rsidRPr="00C01530">
        <w:rPr>
          <w:lang w:val="en-GB"/>
        </w:rPr>
        <w:t>)</w:t>
      </w:r>
      <w:r w:rsidR="00AD3301">
        <w:rPr>
          <w:lang w:val="en-GB"/>
        </w:rPr>
        <w:t>, a</w:t>
      </w:r>
      <w:r w:rsidR="00591834" w:rsidRPr="00C01530">
        <w:rPr>
          <w:lang w:val="en-GB"/>
        </w:rPr>
        <w:t xml:space="preserve">nd </w:t>
      </w:r>
      <w:r w:rsidR="00591834" w:rsidRPr="00C01530">
        <w:rPr>
          <w:rStyle w:val="css-901oao"/>
          <w:lang w:val="en-GB"/>
        </w:rPr>
        <w:t xml:space="preserve">Vanesa Rodríguez de </w:t>
      </w:r>
      <w:r w:rsidR="00214398" w:rsidRPr="00C01530">
        <w:rPr>
          <w:rStyle w:val="css-901oao"/>
          <w:lang w:val="en-GB"/>
        </w:rPr>
        <w:t xml:space="preserve">Stop </w:t>
      </w:r>
      <w:proofErr w:type="spellStart"/>
      <w:r w:rsidR="00214398" w:rsidRPr="00C01530">
        <w:rPr>
          <w:rStyle w:val="css-901oao"/>
          <w:lang w:val="en-GB"/>
        </w:rPr>
        <w:t>Vientres</w:t>
      </w:r>
      <w:proofErr w:type="spellEnd"/>
      <w:r w:rsidR="00214398" w:rsidRPr="00C01530">
        <w:rPr>
          <w:rStyle w:val="css-901oao"/>
          <w:lang w:val="en-GB"/>
        </w:rPr>
        <w:t xml:space="preserve"> de </w:t>
      </w:r>
      <w:proofErr w:type="spellStart"/>
      <w:r w:rsidR="00214398" w:rsidRPr="00C01530">
        <w:rPr>
          <w:rStyle w:val="css-901oao"/>
          <w:lang w:val="en-GB"/>
        </w:rPr>
        <w:t>Alquiler</w:t>
      </w:r>
      <w:proofErr w:type="spellEnd"/>
      <w:r w:rsidR="00214398" w:rsidRPr="00C01530">
        <w:rPr>
          <w:rStyle w:val="css-901oao"/>
          <w:lang w:val="en-GB"/>
        </w:rPr>
        <w:t xml:space="preserve"> (Spain) at the University of Barcelona.</w:t>
      </w:r>
    </w:p>
    <w:p w14:paraId="4957C92A" w14:textId="77777777" w:rsidR="00224FE0" w:rsidRPr="00C01530" w:rsidRDefault="00224FE0" w:rsidP="00A44ABE">
      <w:pPr>
        <w:rPr>
          <w:lang w:val="en-GB"/>
        </w:rPr>
      </w:pPr>
    </w:p>
    <w:p w14:paraId="47CD3B08" w14:textId="4D7D5A59" w:rsidR="00DA25B2" w:rsidRPr="00C01530" w:rsidRDefault="00A128C6">
      <w:pPr>
        <w:pStyle w:val="Titre1"/>
        <w:rPr>
          <w:lang w:val="en-GB"/>
        </w:rPr>
      </w:pPr>
      <w:r>
        <w:rPr>
          <w:lang w:val="en-GB"/>
        </w:rPr>
        <w:t xml:space="preserve">BUDGET FORECAST </w:t>
      </w: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230"/>
        <w:gridCol w:w="1240"/>
      </w:tblGrid>
      <w:tr w:rsidR="00A128C6" w:rsidRPr="00A128C6" w14:paraId="7F9C3F24" w14:textId="77777777" w:rsidTr="00A128C6">
        <w:trPr>
          <w:trHeight w:val="3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80F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Budget </w:t>
            </w:r>
            <w:proofErr w:type="spellStart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forecast</w:t>
            </w:r>
            <w:proofErr w:type="spellEnd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2023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578B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A128C6" w:rsidRPr="00A128C6" w14:paraId="26E2FE72" w14:textId="77777777" w:rsidTr="00A128C6">
        <w:trPr>
          <w:trHeight w:val="3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4B81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Income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E6B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128C6" w:rsidRPr="00A128C6" w14:paraId="2DDC63BC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3181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6C1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Grant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B60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8000</w:t>
            </w:r>
          </w:p>
        </w:tc>
      </w:tr>
      <w:tr w:rsidR="00A128C6" w:rsidRPr="00A128C6" w14:paraId="79BBD494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DF50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ECDC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Donations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83DE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3000</w:t>
            </w:r>
          </w:p>
        </w:tc>
      </w:tr>
      <w:tr w:rsidR="00A128C6" w:rsidRPr="00A128C6" w14:paraId="6254F12D" w14:textId="77777777" w:rsidTr="00A128C6">
        <w:trPr>
          <w:trHeight w:val="360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3890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BD76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Membership</w:t>
            </w:r>
            <w:proofErr w:type="spellEnd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fees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26D8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3700</w:t>
            </w:r>
          </w:p>
        </w:tc>
      </w:tr>
      <w:tr w:rsidR="00A128C6" w:rsidRPr="00A128C6" w14:paraId="297DE002" w14:textId="77777777" w:rsidTr="00A128C6">
        <w:trPr>
          <w:trHeight w:val="360"/>
        </w:trPr>
        <w:tc>
          <w:tcPr>
            <w:tcW w:w="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3AD7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2EBD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Reversal of provisions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BA09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6500</w:t>
            </w:r>
          </w:p>
        </w:tc>
      </w:tr>
      <w:tr w:rsidR="00A128C6" w:rsidRPr="00A128C6" w14:paraId="2A4541B9" w14:textId="77777777" w:rsidTr="00A128C6">
        <w:trPr>
          <w:trHeight w:val="300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8690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</w:t>
            </w:r>
            <w:proofErr w:type="spellStart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Income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A5A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21200</w:t>
            </w:r>
          </w:p>
        </w:tc>
      </w:tr>
      <w:tr w:rsidR="00A128C6" w:rsidRPr="00A128C6" w14:paraId="5439FC68" w14:textId="77777777" w:rsidTr="00A128C6">
        <w:trPr>
          <w:trHeight w:val="300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246F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8214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053E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28C6" w:rsidRPr="00A128C6" w14:paraId="368D1F4F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F64D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BD9E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17B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28C6" w:rsidRPr="00A128C6" w14:paraId="48AA7FCE" w14:textId="77777777" w:rsidTr="00A128C6">
        <w:trPr>
          <w:trHeight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F94E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Expenditure</w:t>
            </w:r>
            <w:proofErr w:type="spellEnd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1CD9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128C6" w:rsidRPr="00A128C6" w14:paraId="1BC0BC9E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ECE8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FC7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Human </w:t>
            </w: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resources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E38E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10800</w:t>
            </w:r>
          </w:p>
        </w:tc>
      </w:tr>
      <w:tr w:rsidR="00A128C6" w:rsidRPr="00A128C6" w14:paraId="4A139251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0F4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3C63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Real </w:t>
            </w: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Estate</w:t>
            </w:r>
            <w:proofErr w:type="spellEnd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Rental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8373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1500</w:t>
            </w:r>
          </w:p>
        </w:tc>
      </w:tr>
      <w:tr w:rsidR="00A128C6" w:rsidRPr="00A128C6" w14:paraId="211642EB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876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8B4F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Travelling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13AA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6000</w:t>
            </w:r>
          </w:p>
        </w:tc>
      </w:tr>
      <w:tr w:rsidR="00A128C6" w:rsidRPr="00A128C6" w14:paraId="6C6B1690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E2E5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DDE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Publications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AF19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1500</w:t>
            </w:r>
          </w:p>
        </w:tc>
      </w:tr>
      <w:tr w:rsidR="00A128C6" w:rsidRPr="00A128C6" w14:paraId="6335C418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9343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6268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Other</w:t>
            </w:r>
            <w:proofErr w:type="spellEnd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expenditures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D4B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color w:val="000000"/>
                <w:lang w:eastAsia="fr-FR"/>
              </w:rPr>
              <w:t>1400</w:t>
            </w:r>
          </w:p>
        </w:tc>
      </w:tr>
      <w:tr w:rsidR="00A128C6" w:rsidRPr="00A128C6" w14:paraId="4B3B5B96" w14:textId="77777777" w:rsidTr="00A128C6">
        <w:trPr>
          <w:trHeight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0C25C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</w:t>
            </w:r>
            <w:proofErr w:type="spellStart"/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Expenditure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FDA4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21200</w:t>
            </w:r>
          </w:p>
        </w:tc>
      </w:tr>
      <w:tr w:rsidR="00A128C6" w:rsidRPr="00A128C6" w14:paraId="3FC4F584" w14:textId="77777777" w:rsidTr="00A128C6">
        <w:trPr>
          <w:trHeight w:val="288"/>
        </w:trPr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F9F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F058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1AE" w14:textId="77777777" w:rsidR="00A128C6" w:rsidRPr="00A128C6" w:rsidRDefault="00A128C6" w:rsidP="00A128C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128C6" w:rsidRPr="00A128C6" w14:paraId="4F422CFB" w14:textId="77777777" w:rsidTr="00A128C6">
        <w:trPr>
          <w:trHeight w:val="28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A040" w14:textId="77777777" w:rsidR="00A128C6" w:rsidRPr="00A128C6" w:rsidRDefault="00A128C6" w:rsidP="00A128C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Profit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5BD1" w14:textId="77777777" w:rsidR="00A128C6" w:rsidRPr="00A128C6" w:rsidRDefault="00A128C6" w:rsidP="00A128C6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128C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</w:p>
        </w:tc>
      </w:tr>
    </w:tbl>
    <w:p w14:paraId="6B19D494" w14:textId="77777777" w:rsidR="00732E0D" w:rsidRDefault="00732E0D" w:rsidP="00E80651"/>
    <w:p w14:paraId="683500C2" w14:textId="77777777" w:rsidR="004145C3" w:rsidRDefault="004145C3" w:rsidP="00E80651">
      <w:pPr>
        <w:sectPr w:rsidR="004145C3" w:rsidSect="006166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257637" w14:textId="49455825" w:rsidR="004145C3" w:rsidRDefault="004145C3" w:rsidP="00E80651">
      <w:r w:rsidRPr="004145C3">
        <w:rPr>
          <w:noProof/>
        </w:rPr>
        <w:lastRenderedPageBreak/>
        <w:drawing>
          <wp:inline distT="0" distB="0" distL="0" distR="0" wp14:anchorId="75ADA832" wp14:editId="5374474F">
            <wp:extent cx="9777730" cy="5484495"/>
            <wp:effectExtent l="0" t="0" r="0" b="1905"/>
            <wp:docPr id="20855071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34F33" w14:textId="77777777" w:rsidR="004145C3" w:rsidRDefault="004145C3">
      <w:pPr>
        <w:spacing w:after="160"/>
      </w:pPr>
      <w:r>
        <w:br w:type="page"/>
      </w:r>
    </w:p>
    <w:p w14:paraId="73B6DCE6" w14:textId="1D646D5B" w:rsidR="004145C3" w:rsidRDefault="00D35A7E" w:rsidP="00E80651">
      <w:r w:rsidRPr="00D35A7E">
        <w:rPr>
          <w:noProof/>
        </w:rPr>
        <w:lastRenderedPageBreak/>
        <w:drawing>
          <wp:inline distT="0" distB="0" distL="0" distR="0" wp14:anchorId="0186E37D" wp14:editId="06A90654">
            <wp:extent cx="9366250" cy="6645910"/>
            <wp:effectExtent l="0" t="0" r="6350" b="2540"/>
            <wp:docPr id="1203131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5C3" w:rsidSect="00414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5CC"/>
    <w:multiLevelType w:val="hybridMultilevel"/>
    <w:tmpl w:val="EEA4AD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8D7"/>
    <w:multiLevelType w:val="multilevel"/>
    <w:tmpl w:val="E90C0AB0"/>
    <w:styleLink w:val="WWNum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3A0C128C"/>
    <w:multiLevelType w:val="hybridMultilevel"/>
    <w:tmpl w:val="6D583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F1C81"/>
    <w:multiLevelType w:val="hybridMultilevel"/>
    <w:tmpl w:val="B22A96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957195"/>
    <w:multiLevelType w:val="hybridMultilevel"/>
    <w:tmpl w:val="629EE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666130">
    <w:abstractNumId w:val="2"/>
  </w:num>
  <w:num w:numId="2" w16cid:durableId="648560901">
    <w:abstractNumId w:val="0"/>
  </w:num>
  <w:num w:numId="3" w16cid:durableId="2040742130">
    <w:abstractNumId w:val="1"/>
  </w:num>
  <w:num w:numId="4" w16cid:durableId="418141611">
    <w:abstractNumId w:val="3"/>
  </w:num>
  <w:num w:numId="5" w16cid:durableId="56645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BC"/>
    <w:rsid w:val="00000324"/>
    <w:rsid w:val="0006339B"/>
    <w:rsid w:val="000D5402"/>
    <w:rsid w:val="000E138D"/>
    <w:rsid w:val="000E3E4A"/>
    <w:rsid w:val="00106799"/>
    <w:rsid w:val="00120F3A"/>
    <w:rsid w:val="001375B0"/>
    <w:rsid w:val="001569BE"/>
    <w:rsid w:val="00157ADF"/>
    <w:rsid w:val="0019408A"/>
    <w:rsid w:val="001B2210"/>
    <w:rsid w:val="001D1A50"/>
    <w:rsid w:val="001D1E77"/>
    <w:rsid w:val="001D5119"/>
    <w:rsid w:val="001D5CAE"/>
    <w:rsid w:val="001D6446"/>
    <w:rsid w:val="001E13CC"/>
    <w:rsid w:val="001E31B5"/>
    <w:rsid w:val="001F199F"/>
    <w:rsid w:val="001F3ABC"/>
    <w:rsid w:val="00202A4F"/>
    <w:rsid w:val="002102C3"/>
    <w:rsid w:val="00214398"/>
    <w:rsid w:val="00224FE0"/>
    <w:rsid w:val="00254A23"/>
    <w:rsid w:val="0026319B"/>
    <w:rsid w:val="00293D25"/>
    <w:rsid w:val="00294647"/>
    <w:rsid w:val="002B089C"/>
    <w:rsid w:val="002B2AD8"/>
    <w:rsid w:val="002C0258"/>
    <w:rsid w:val="002D7FCA"/>
    <w:rsid w:val="002E1416"/>
    <w:rsid w:val="002F4138"/>
    <w:rsid w:val="002F4E05"/>
    <w:rsid w:val="00300EA6"/>
    <w:rsid w:val="00332143"/>
    <w:rsid w:val="0033393F"/>
    <w:rsid w:val="00345D3B"/>
    <w:rsid w:val="003675EB"/>
    <w:rsid w:val="003962CA"/>
    <w:rsid w:val="003A6071"/>
    <w:rsid w:val="003B0B4D"/>
    <w:rsid w:val="003B2B09"/>
    <w:rsid w:val="003D7CC8"/>
    <w:rsid w:val="003E282B"/>
    <w:rsid w:val="003E5C6F"/>
    <w:rsid w:val="003F66A4"/>
    <w:rsid w:val="00404B45"/>
    <w:rsid w:val="0040772D"/>
    <w:rsid w:val="0041188B"/>
    <w:rsid w:val="004145C3"/>
    <w:rsid w:val="00414C12"/>
    <w:rsid w:val="004239A4"/>
    <w:rsid w:val="004707EC"/>
    <w:rsid w:val="004908ED"/>
    <w:rsid w:val="0049737A"/>
    <w:rsid w:val="004B78C6"/>
    <w:rsid w:val="004C0C73"/>
    <w:rsid w:val="004C3B22"/>
    <w:rsid w:val="004D4246"/>
    <w:rsid w:val="004E78DD"/>
    <w:rsid w:val="004F2021"/>
    <w:rsid w:val="00500A09"/>
    <w:rsid w:val="00503F4E"/>
    <w:rsid w:val="00510526"/>
    <w:rsid w:val="00520CF6"/>
    <w:rsid w:val="00553CC1"/>
    <w:rsid w:val="00565E67"/>
    <w:rsid w:val="005767EF"/>
    <w:rsid w:val="005833A2"/>
    <w:rsid w:val="00591834"/>
    <w:rsid w:val="00597A54"/>
    <w:rsid w:val="005A641E"/>
    <w:rsid w:val="005C544E"/>
    <w:rsid w:val="005E3D3B"/>
    <w:rsid w:val="005E527A"/>
    <w:rsid w:val="00613774"/>
    <w:rsid w:val="006166E4"/>
    <w:rsid w:val="00622D33"/>
    <w:rsid w:val="0062475C"/>
    <w:rsid w:val="0063519F"/>
    <w:rsid w:val="00641157"/>
    <w:rsid w:val="0064544A"/>
    <w:rsid w:val="006516EB"/>
    <w:rsid w:val="00657B5B"/>
    <w:rsid w:val="00692FB6"/>
    <w:rsid w:val="0069414E"/>
    <w:rsid w:val="006B017A"/>
    <w:rsid w:val="006E1A42"/>
    <w:rsid w:val="006F23BF"/>
    <w:rsid w:val="007047A0"/>
    <w:rsid w:val="00705CEC"/>
    <w:rsid w:val="0071227E"/>
    <w:rsid w:val="00713A19"/>
    <w:rsid w:val="00732E0D"/>
    <w:rsid w:val="00736E62"/>
    <w:rsid w:val="00754C9D"/>
    <w:rsid w:val="00773471"/>
    <w:rsid w:val="00786632"/>
    <w:rsid w:val="0079106F"/>
    <w:rsid w:val="00791AF6"/>
    <w:rsid w:val="00793525"/>
    <w:rsid w:val="007C4BEA"/>
    <w:rsid w:val="007D6A5F"/>
    <w:rsid w:val="00810EEA"/>
    <w:rsid w:val="0082110F"/>
    <w:rsid w:val="00840D73"/>
    <w:rsid w:val="008428D6"/>
    <w:rsid w:val="00850AAC"/>
    <w:rsid w:val="0085485A"/>
    <w:rsid w:val="0085660B"/>
    <w:rsid w:val="00883ABA"/>
    <w:rsid w:val="008A2985"/>
    <w:rsid w:val="008B06E2"/>
    <w:rsid w:val="008D279B"/>
    <w:rsid w:val="008E75A5"/>
    <w:rsid w:val="008F1505"/>
    <w:rsid w:val="008F604E"/>
    <w:rsid w:val="00903B6F"/>
    <w:rsid w:val="0091691D"/>
    <w:rsid w:val="00921091"/>
    <w:rsid w:val="00921CE2"/>
    <w:rsid w:val="00950C08"/>
    <w:rsid w:val="00950E40"/>
    <w:rsid w:val="009739C9"/>
    <w:rsid w:val="009A6245"/>
    <w:rsid w:val="009B7220"/>
    <w:rsid w:val="009E745C"/>
    <w:rsid w:val="009F35F9"/>
    <w:rsid w:val="00A128C6"/>
    <w:rsid w:val="00A12FAA"/>
    <w:rsid w:val="00A274A7"/>
    <w:rsid w:val="00A34CCF"/>
    <w:rsid w:val="00A44ABE"/>
    <w:rsid w:val="00A57BBE"/>
    <w:rsid w:val="00AA319D"/>
    <w:rsid w:val="00AA35CF"/>
    <w:rsid w:val="00AA611B"/>
    <w:rsid w:val="00AB5C73"/>
    <w:rsid w:val="00AD2852"/>
    <w:rsid w:val="00AD3301"/>
    <w:rsid w:val="00AE257B"/>
    <w:rsid w:val="00AE79CC"/>
    <w:rsid w:val="00AF741A"/>
    <w:rsid w:val="00B01F7C"/>
    <w:rsid w:val="00B0473F"/>
    <w:rsid w:val="00B31324"/>
    <w:rsid w:val="00B46D16"/>
    <w:rsid w:val="00B733CE"/>
    <w:rsid w:val="00BA08B4"/>
    <w:rsid w:val="00BB3B86"/>
    <w:rsid w:val="00BB4CFF"/>
    <w:rsid w:val="00BB5428"/>
    <w:rsid w:val="00BB7C49"/>
    <w:rsid w:val="00BC01A7"/>
    <w:rsid w:val="00BC19FA"/>
    <w:rsid w:val="00BC2741"/>
    <w:rsid w:val="00BE0E1C"/>
    <w:rsid w:val="00BF4071"/>
    <w:rsid w:val="00C01530"/>
    <w:rsid w:val="00C06297"/>
    <w:rsid w:val="00C206F1"/>
    <w:rsid w:val="00C226EE"/>
    <w:rsid w:val="00C24FB6"/>
    <w:rsid w:val="00C278AD"/>
    <w:rsid w:val="00C36D92"/>
    <w:rsid w:val="00C531CC"/>
    <w:rsid w:val="00C57C88"/>
    <w:rsid w:val="00C65504"/>
    <w:rsid w:val="00C660BD"/>
    <w:rsid w:val="00C9063A"/>
    <w:rsid w:val="00CA459E"/>
    <w:rsid w:val="00CB40D6"/>
    <w:rsid w:val="00CC3201"/>
    <w:rsid w:val="00D01262"/>
    <w:rsid w:val="00D056C3"/>
    <w:rsid w:val="00D32CE1"/>
    <w:rsid w:val="00D35A7E"/>
    <w:rsid w:val="00D50D7C"/>
    <w:rsid w:val="00D64813"/>
    <w:rsid w:val="00D64DF0"/>
    <w:rsid w:val="00D70248"/>
    <w:rsid w:val="00D7496D"/>
    <w:rsid w:val="00D97978"/>
    <w:rsid w:val="00DA25B2"/>
    <w:rsid w:val="00DA31B3"/>
    <w:rsid w:val="00DB3BE6"/>
    <w:rsid w:val="00DB4889"/>
    <w:rsid w:val="00DE3639"/>
    <w:rsid w:val="00E56411"/>
    <w:rsid w:val="00E56510"/>
    <w:rsid w:val="00E57638"/>
    <w:rsid w:val="00E70910"/>
    <w:rsid w:val="00E80651"/>
    <w:rsid w:val="00E96CCD"/>
    <w:rsid w:val="00EA3B96"/>
    <w:rsid w:val="00F05943"/>
    <w:rsid w:val="00F06811"/>
    <w:rsid w:val="00F24DB9"/>
    <w:rsid w:val="00F4252C"/>
    <w:rsid w:val="00F50798"/>
    <w:rsid w:val="00F52ED9"/>
    <w:rsid w:val="00F549E6"/>
    <w:rsid w:val="00F5612C"/>
    <w:rsid w:val="00F650DA"/>
    <w:rsid w:val="00F67BF7"/>
    <w:rsid w:val="00F73B0D"/>
    <w:rsid w:val="00F97AB3"/>
    <w:rsid w:val="00FA76C7"/>
    <w:rsid w:val="00FB5DBA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F753"/>
  <w15:chartTrackingRefBased/>
  <w15:docId w15:val="{AA83C9C3-84EF-4553-B6AF-C2C3407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DD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732E0D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caps/>
      <w:color w:val="0099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6799"/>
    <w:pPr>
      <w:keepNext/>
      <w:keepLines/>
      <w:spacing w:before="160" w:after="160"/>
      <w:outlineLvl w:val="1"/>
    </w:pPr>
    <w:rPr>
      <w:rFonts w:asciiTheme="majorHAnsi" w:eastAsiaTheme="majorEastAsia" w:hAnsiTheme="majorHAnsi" w:cstheme="majorBidi"/>
      <w:b/>
      <w:color w:val="0099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A45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1375B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1">
    <w:name w:val="WWNum1"/>
    <w:basedOn w:val="Aucuneliste"/>
    <w:rsid w:val="001375B0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uiPriority w:val="9"/>
    <w:rsid w:val="00732E0D"/>
    <w:rPr>
      <w:rFonts w:asciiTheme="majorHAnsi" w:eastAsiaTheme="majorEastAsia" w:hAnsiTheme="majorHAnsi" w:cstheme="majorBidi"/>
      <w:b/>
      <w:caps/>
      <w:color w:val="0099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06799"/>
    <w:rPr>
      <w:rFonts w:asciiTheme="majorHAnsi" w:eastAsiaTheme="majorEastAsia" w:hAnsiTheme="majorHAnsi" w:cstheme="majorBidi"/>
      <w:b/>
      <w:color w:val="009900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BE0E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0E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0E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0E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0E1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D5C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CA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2F4138"/>
    <w:rPr>
      <w:b/>
      <w:bCs/>
    </w:rPr>
  </w:style>
  <w:style w:type="character" w:styleId="Accentuation">
    <w:name w:val="Emphasis"/>
    <w:basedOn w:val="Policepardfaut"/>
    <w:uiPriority w:val="20"/>
    <w:qFormat/>
    <w:rsid w:val="002F4138"/>
    <w:rPr>
      <w:i/>
      <w:iCs/>
    </w:rPr>
  </w:style>
  <w:style w:type="character" w:customStyle="1" w:styleId="css-901oao">
    <w:name w:val="css-901oao"/>
    <w:basedOn w:val="Policepardfaut"/>
    <w:rsid w:val="0059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lition-ms.org/en/non-classe/common-statement-on-surroga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olition-ms.org/en/our-actions/international-institutions/verona-principles/the-verona-principles-are-a-new-attempt-to-organise-surrogacy-globally/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olition-ms.org/en/our-actions/international-institutions/hcch-en/analysis-of-the-hague-protocol-for-the-recognition-of-legal-paternity-established-as-a-result-of-an-international-surrogacy-contract/" TargetMode="External"/><Relationship Id="rId11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hyperlink" Target="http://abolition-ms.org/nos-actions-fr/contexte-gpa/cartographie-des-violences-contre-les-fem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olition-ms.org/nos-actions-fr/contexte-gpa/cartographie-des-violences-contre-les-fem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Josèphe Devillers</dc:creator>
  <cp:keywords>, docId:1A1C26B5E9015BE34B3A5EC093CDE05D</cp:keywords>
  <dc:description/>
  <cp:lastModifiedBy>Marie Josèphe Devillers</cp:lastModifiedBy>
  <cp:revision>15</cp:revision>
  <dcterms:created xsi:type="dcterms:W3CDTF">2023-05-02T14:57:00Z</dcterms:created>
  <dcterms:modified xsi:type="dcterms:W3CDTF">2023-05-11T16:05:00Z</dcterms:modified>
</cp:coreProperties>
</file>